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1D57" w:rsidRDefault="005D2A7F" w:rsidP="005D2A7F">
      <w:pPr>
        <w:spacing w:before="120"/>
        <w:ind w:left="6713"/>
        <w:rPr>
          <w:sz w:val="20"/>
        </w:rPr>
      </w:pPr>
      <w:r>
        <w:rPr>
          <w:noProof/>
          <w:lang w:val="hr-HR" w:bidi="ar-SA"/>
        </w:rPr>
        <w:drawing>
          <wp:anchor distT="0" distB="0" distL="0" distR="0" simplePos="0" relativeHeight="1120" behindDoc="0" locked="0" layoutInCell="1" allowOverlap="1">
            <wp:simplePos x="0" y="0"/>
            <wp:positionH relativeFrom="page">
              <wp:posOffset>3029585</wp:posOffset>
            </wp:positionH>
            <wp:positionV relativeFrom="paragraph">
              <wp:posOffset>127000</wp:posOffset>
            </wp:positionV>
            <wp:extent cx="659765" cy="747395"/>
            <wp:effectExtent l="19050" t="0" r="6985"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659765" cy="747395"/>
                    </a:xfrm>
                    <a:prstGeom prst="rect">
                      <a:avLst/>
                    </a:prstGeom>
                  </pic:spPr>
                </pic:pic>
              </a:graphicData>
            </a:graphic>
          </wp:anchor>
        </w:drawing>
      </w:r>
      <w:r w:rsidR="00551A8E">
        <w:rPr>
          <w:noProof/>
          <w:lang w:val="hr-HR" w:bidi="ar-SA"/>
        </w:rPr>
        <mc:AlternateContent>
          <mc:Choice Requires="wpg">
            <w:drawing>
              <wp:anchor distT="0" distB="0" distL="114300" distR="114300" simplePos="0" relativeHeight="503307272" behindDoc="1" locked="0" layoutInCell="1" allowOverlap="1">
                <wp:simplePos x="0" y="0"/>
                <wp:positionH relativeFrom="page">
                  <wp:posOffset>377190</wp:posOffset>
                </wp:positionH>
                <wp:positionV relativeFrom="page">
                  <wp:posOffset>137160</wp:posOffset>
                </wp:positionV>
                <wp:extent cx="2286000" cy="914400"/>
                <wp:effectExtent l="0" t="3810" r="3810" b="0"/>
                <wp:wrapNone/>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914400"/>
                          <a:chOff x="594" y="216"/>
                          <a:chExt cx="3600" cy="1440"/>
                        </a:xfrm>
                      </wpg:grpSpPr>
                      <wps:wsp>
                        <wps:cNvPr id="8" name="Rectangle 5"/>
                        <wps:cNvSpPr>
                          <a:spLocks noChangeArrowheads="1"/>
                        </wps:cNvSpPr>
                        <wps:spPr bwMode="auto">
                          <a:xfrm>
                            <a:off x="594" y="216"/>
                            <a:ext cx="360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Text Box 4"/>
                        <wps:cNvSpPr txBox="1">
                          <a:spLocks noChangeArrowheads="1"/>
                        </wps:cNvSpPr>
                        <wps:spPr bwMode="auto">
                          <a:xfrm>
                            <a:off x="594" y="216"/>
                            <a:ext cx="360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E5E" w:rsidRDefault="00204E5E">
                              <w:pPr>
                                <w:spacing w:before="60"/>
                                <w:ind w:left="973"/>
                                <w:rPr>
                                  <w:sz w:val="20"/>
                                </w:rPr>
                              </w:pPr>
                              <w:r>
                                <w:rPr>
                                  <w:sz w:val="20"/>
                                </w:rPr>
                                <w:t>Bosna i Hercegovina</w:t>
                              </w:r>
                            </w:p>
                            <w:p w:rsidR="00204E5E" w:rsidRDefault="00204E5E">
                              <w:pPr>
                                <w:ind w:left="224" w:right="225"/>
                                <w:jc w:val="center"/>
                                <w:rPr>
                                  <w:sz w:val="18"/>
                                </w:rPr>
                              </w:pPr>
                              <w:r>
                                <w:rPr>
                                  <w:sz w:val="18"/>
                                </w:rPr>
                                <w:t>FEDERACIJA BOSNE I HERCEGOVINE ZENIČKO-DOBOJSKI KANTON VLADA KANTONA</w:t>
                              </w:r>
                            </w:p>
                            <w:p w:rsidR="00204E5E" w:rsidRDefault="00204E5E">
                              <w:pPr>
                                <w:spacing w:before="6" w:line="242" w:lineRule="auto"/>
                                <w:ind w:left="221" w:right="225"/>
                                <w:jc w:val="center"/>
                                <w:rPr>
                                  <w:b/>
                                  <w:sz w:val="20"/>
                                </w:rPr>
                              </w:pPr>
                              <w:r>
                                <w:rPr>
                                  <w:b/>
                                  <w:sz w:val="20"/>
                                </w:rPr>
                                <w:t>Stručna služba za razvoj i međunarodne projekte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29.7pt;margin-top:10.8pt;width:180pt;height:1in;z-index:-9208;mso-position-horizontal-relative:page;mso-position-vertical-relative:page" coordorigin="594,216" coordsize="36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">
                <v:rect id="Rectangle 5" o:spid="_x0000_s1027" style="position:absolute;left:594;top:216;width:36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" stroked="f"/>
                <v:shapetype id="_x0000_t202" coordsize="21600,21600" o:spt="202" path="m,l,21600r21600,l21600,xe">
                  <v:stroke joinstyle="miter"/>
                  <v:path gradientshapeok="t" o:connecttype="rect"/>
                </v:shapetype>
                <v:shape id="Text Box 4" o:spid="_x0000_s1028" type="#_x0000_t202" style="position:absolute;left:594;top:216;width:36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rsidR="00204E5E" w:rsidRDefault="00204E5E">
                        <w:pPr>
                          <w:spacing w:before="60"/>
                          <w:ind w:left="973"/>
                          <w:rPr>
                            <w:sz w:val="20"/>
                          </w:rPr>
                        </w:pPr>
                        <w:r>
                          <w:rPr>
                            <w:sz w:val="20"/>
                          </w:rPr>
                          <w:t>Bosna i Hercegovina</w:t>
                        </w:r>
                      </w:p>
                      <w:p w:rsidR="00204E5E" w:rsidRDefault="00204E5E">
                        <w:pPr>
                          <w:ind w:left="224" w:right="225"/>
                          <w:jc w:val="center"/>
                          <w:rPr>
                            <w:sz w:val="18"/>
                          </w:rPr>
                        </w:pPr>
                        <w:r>
                          <w:rPr>
                            <w:sz w:val="18"/>
                          </w:rPr>
                          <w:t>FEDERACIJA BOSNE I HERCEGOVINE ZENIČKO-DOBOJSKI KANTON VLADA KANTONA</w:t>
                        </w:r>
                      </w:p>
                      <w:p w:rsidR="00204E5E" w:rsidRDefault="00204E5E">
                        <w:pPr>
                          <w:spacing w:before="6" w:line="242" w:lineRule="auto"/>
                          <w:ind w:left="221" w:right="225"/>
                          <w:jc w:val="center"/>
                          <w:rPr>
                            <w:b/>
                            <w:sz w:val="20"/>
                          </w:rPr>
                        </w:pPr>
                        <w:r>
                          <w:rPr>
                            <w:b/>
                            <w:sz w:val="20"/>
                          </w:rPr>
                          <w:t>Stručna služba za razvoj i međunarodne projekte</w:t>
                        </w:r>
                      </w:p>
                    </w:txbxContent>
                  </v:textbox>
                </v:shape>
                <w10:wrap anchorx="page" anchory="page"/>
              </v:group>
            </w:pict>
          </mc:Fallback>
        </mc:AlternateContent>
      </w:r>
      <w:r w:rsidR="00053900">
        <w:rPr>
          <w:sz w:val="20"/>
        </w:rPr>
        <w:t>Bosnia and Herzegovina</w:t>
      </w:r>
    </w:p>
    <w:p w:rsidR="00A61D57" w:rsidRDefault="00053900">
      <w:pPr>
        <w:spacing w:before="2"/>
        <w:ind w:left="5700" w:right="572"/>
        <w:jc w:val="center"/>
        <w:rPr>
          <w:sz w:val="18"/>
        </w:rPr>
      </w:pPr>
      <w:r>
        <w:rPr>
          <w:sz w:val="18"/>
        </w:rPr>
        <w:t>FEDERATION OF BOSNIA AND HERZEGOVINA ZENICA-DOBOJ CANTON</w:t>
      </w:r>
    </w:p>
    <w:p w:rsidR="00A61D57" w:rsidRDefault="00551A8E">
      <w:pPr>
        <w:spacing w:before="2"/>
        <w:ind w:left="7104"/>
        <w:rPr>
          <w:sz w:val="18"/>
        </w:rPr>
      </w:pPr>
      <w:r>
        <w:rPr>
          <w:noProof/>
          <w:lang w:val="hr-HR" w:bidi="ar-SA"/>
        </w:rPr>
        <mc:AlternateContent>
          <mc:Choice Requires="wps">
            <w:drawing>
              <wp:anchor distT="0" distB="0" distL="114300" distR="114300" simplePos="0" relativeHeight="503307224" behindDoc="1" locked="0" layoutInCell="1" allowOverlap="1">
                <wp:simplePos x="0" y="0"/>
                <wp:positionH relativeFrom="page">
                  <wp:posOffset>719455</wp:posOffset>
                </wp:positionH>
                <wp:positionV relativeFrom="paragraph">
                  <wp:posOffset>123825</wp:posOffset>
                </wp:positionV>
                <wp:extent cx="50800" cy="170815"/>
                <wp:effectExtent l="0" t="0" r="1270" b="63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E5E" w:rsidRDefault="00204E5E">
                            <w:pPr>
                              <w:pStyle w:val="BodyText"/>
                              <w:spacing w:line="268" w:lineRule="exact"/>
                              <w:rPr>
                                <w:rFonts w:ascii="Arial"/>
                              </w:rPr>
                            </w:pPr>
                            <w:r>
                              <w:rPr>
                                <w:rFonts w:ascii="Arial"/>
                                <w:w w:val="9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left:0;text-align:left;margin-left:56.65pt;margin-top:9.75pt;width:4pt;height:13.45pt;z-index:-9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" filled="f" stroked="f">
                <v:textbox inset="0,0,0,0">
                  <w:txbxContent>
                    <w:p w:rsidR="00204E5E" w:rsidRDefault="00204E5E">
                      <w:pPr>
                        <w:pStyle w:val="BodyText"/>
                        <w:spacing w:line="268" w:lineRule="exact"/>
                        <w:rPr>
                          <w:rFonts w:ascii="Arial"/>
                        </w:rPr>
                      </w:pPr>
                      <w:r>
                        <w:rPr>
                          <w:rFonts w:ascii="Arial"/>
                          <w:w w:val="99"/>
                        </w:rPr>
                        <w:t>-</w:t>
                      </w:r>
                    </w:p>
                  </w:txbxContent>
                </v:textbox>
                <w10:wrap anchorx="page"/>
              </v:shape>
            </w:pict>
          </mc:Fallback>
        </mc:AlternateContent>
      </w:r>
      <w:r w:rsidR="00053900">
        <w:rPr>
          <w:sz w:val="18"/>
        </w:rPr>
        <w:t>GOVERNMENT</w:t>
      </w:r>
    </w:p>
    <w:p w:rsidR="00A61D57" w:rsidRDefault="00053900">
      <w:pPr>
        <w:spacing w:before="4"/>
        <w:ind w:left="6223" w:right="1100"/>
        <w:jc w:val="center"/>
        <w:rPr>
          <w:b/>
          <w:sz w:val="20"/>
        </w:rPr>
      </w:pPr>
      <w:r>
        <w:rPr>
          <w:b/>
          <w:sz w:val="20"/>
        </w:rPr>
        <w:t>Department for development and international projects</w:t>
      </w:r>
    </w:p>
    <w:p w:rsidR="00A61D57" w:rsidRDefault="00A61D57">
      <w:pPr>
        <w:pStyle w:val="BodyText"/>
        <w:rPr>
          <w:b/>
          <w:sz w:val="20"/>
        </w:rPr>
      </w:pPr>
    </w:p>
    <w:p w:rsidR="00A61D57" w:rsidRDefault="008D78E0" w:rsidP="008D78E0">
      <w:pPr>
        <w:pStyle w:val="BodyText"/>
        <w:spacing w:before="2"/>
        <w:rPr>
          <w:b/>
          <w:sz w:val="14"/>
        </w:rPr>
      </w:pPr>
      <w:r>
        <w:rPr>
          <w:b/>
          <w:sz w:val="14"/>
        </w:rPr>
        <w:t xml:space="preserve">                                                                                                     </w:t>
      </w:r>
      <w:r>
        <w:rPr>
          <w:b/>
          <w:noProof/>
          <w:sz w:val="14"/>
        </w:rPr>
        <w:drawing>
          <wp:inline distT="0" distB="0" distL="0" distR="0" wp14:anchorId="130103ED">
            <wp:extent cx="1432560" cy="5975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2560" cy="597535"/>
                    </a:xfrm>
                    <a:prstGeom prst="rect">
                      <a:avLst/>
                    </a:prstGeom>
                    <a:noFill/>
                  </pic:spPr>
                </pic:pic>
              </a:graphicData>
            </a:graphic>
          </wp:inline>
        </w:drawing>
      </w:r>
    </w:p>
    <w:p w:rsidR="00A61D57" w:rsidRDefault="00A61D57">
      <w:pPr>
        <w:pStyle w:val="BodyText"/>
        <w:rPr>
          <w:b/>
          <w:sz w:val="20"/>
        </w:rPr>
      </w:pPr>
    </w:p>
    <w:p w:rsidR="00A61D57" w:rsidRDefault="00A61D57">
      <w:pPr>
        <w:pStyle w:val="BodyText"/>
        <w:spacing w:before="8"/>
        <w:rPr>
          <w:b/>
          <w:sz w:val="15"/>
        </w:rPr>
      </w:pPr>
    </w:p>
    <w:p w:rsidR="00A61D57" w:rsidRDefault="00053900">
      <w:pPr>
        <w:spacing w:before="89"/>
        <w:ind w:left="2742"/>
        <w:rPr>
          <w:b/>
          <w:sz w:val="28"/>
        </w:rPr>
      </w:pPr>
      <w:r>
        <w:rPr>
          <w:b/>
          <w:sz w:val="28"/>
        </w:rPr>
        <w:t>ANNEX II: TERMS OF REFERENCE</w:t>
      </w:r>
    </w:p>
    <w:sdt>
      <w:sdtPr>
        <w:rPr>
          <w:b w:val="0"/>
          <w:bCs w:val="0"/>
          <w:sz w:val="22"/>
          <w:szCs w:val="22"/>
        </w:rPr>
        <w:id w:val="21112547"/>
        <w:docPartObj>
          <w:docPartGallery w:val="Table of Contents"/>
          <w:docPartUnique/>
        </w:docPartObj>
      </w:sdtPr>
      <w:sdtEndPr/>
      <w:sdtContent>
        <w:p w:rsidR="00A61D57" w:rsidRDefault="00111956">
          <w:pPr>
            <w:pStyle w:val="TOC1"/>
            <w:numPr>
              <w:ilvl w:val="0"/>
              <w:numId w:val="8"/>
            </w:numPr>
            <w:tabs>
              <w:tab w:val="left" w:pos="755"/>
              <w:tab w:val="left" w:pos="756"/>
              <w:tab w:val="right" w:leader="dot" w:pos="8914"/>
            </w:tabs>
            <w:spacing w:before="354"/>
          </w:pPr>
          <w:hyperlink w:anchor="_bookmark0" w:history="1">
            <w:r w:rsidR="00053900">
              <w:t>BACKGROUND</w:t>
            </w:r>
            <w:r w:rsidR="00053900">
              <w:rPr>
                <w:spacing w:val="-2"/>
              </w:rPr>
              <w:t xml:space="preserve"> </w:t>
            </w:r>
            <w:r w:rsidR="00053900">
              <w:t>INFORMATION</w:t>
            </w:r>
            <w:r w:rsidR="00053900">
              <w:tab/>
              <w:t>2</w:t>
            </w:r>
          </w:hyperlink>
        </w:p>
        <w:p w:rsidR="00A61D57" w:rsidRDefault="00053900">
          <w:pPr>
            <w:pStyle w:val="TOC2"/>
            <w:numPr>
              <w:ilvl w:val="1"/>
              <w:numId w:val="8"/>
            </w:numPr>
            <w:tabs>
              <w:tab w:val="left" w:pos="1350"/>
              <w:tab w:val="left" w:pos="1351"/>
              <w:tab w:val="right" w:leader="dot" w:pos="8914"/>
            </w:tabs>
            <w:ind w:hanging="595"/>
          </w:pPr>
          <w:r>
            <w:t>Partner</w:t>
          </w:r>
          <w:r>
            <w:rPr>
              <w:spacing w:val="-5"/>
            </w:rPr>
            <w:t xml:space="preserve"> </w:t>
          </w:r>
          <w:r>
            <w:t>country</w:t>
          </w:r>
          <w:r>
            <w:tab/>
            <w:t>2</w:t>
          </w:r>
        </w:p>
        <w:p w:rsidR="00A61D57" w:rsidRDefault="00111956">
          <w:pPr>
            <w:pStyle w:val="TOC2"/>
            <w:numPr>
              <w:ilvl w:val="1"/>
              <w:numId w:val="8"/>
            </w:numPr>
            <w:tabs>
              <w:tab w:val="left" w:pos="1350"/>
              <w:tab w:val="left" w:pos="1351"/>
              <w:tab w:val="right" w:leader="dot" w:pos="8914"/>
            </w:tabs>
            <w:spacing w:before="1" w:line="253" w:lineRule="exact"/>
            <w:ind w:hanging="595"/>
          </w:pPr>
          <w:hyperlink w:anchor="_bookmark1" w:history="1">
            <w:r w:rsidR="00053900">
              <w:t>Contracting</w:t>
            </w:r>
            <w:r w:rsidR="00053900">
              <w:rPr>
                <w:spacing w:val="-6"/>
              </w:rPr>
              <w:t xml:space="preserve"> </w:t>
            </w:r>
            <w:r w:rsidR="00053900">
              <w:t>Authority</w:t>
            </w:r>
            <w:r w:rsidR="00053900">
              <w:tab/>
              <w:t>2</w:t>
            </w:r>
          </w:hyperlink>
        </w:p>
        <w:p w:rsidR="00A61D57" w:rsidRDefault="00111956">
          <w:pPr>
            <w:pStyle w:val="TOC2"/>
            <w:numPr>
              <w:ilvl w:val="1"/>
              <w:numId w:val="8"/>
            </w:numPr>
            <w:tabs>
              <w:tab w:val="left" w:pos="1350"/>
              <w:tab w:val="left" w:pos="1351"/>
              <w:tab w:val="right" w:leader="dot" w:pos="8914"/>
            </w:tabs>
            <w:ind w:hanging="595"/>
          </w:pPr>
          <w:hyperlink w:anchor="_bookmark2" w:history="1">
            <w:r w:rsidR="00053900">
              <w:t>Country</w:t>
            </w:r>
            <w:r w:rsidR="00053900">
              <w:rPr>
                <w:spacing w:val="-6"/>
              </w:rPr>
              <w:t xml:space="preserve"> </w:t>
            </w:r>
            <w:r w:rsidR="00053900">
              <w:t>background</w:t>
            </w:r>
            <w:r w:rsidR="00053900">
              <w:tab/>
              <w:t>2</w:t>
            </w:r>
          </w:hyperlink>
        </w:p>
        <w:p w:rsidR="00A61D57" w:rsidRDefault="00111956">
          <w:pPr>
            <w:pStyle w:val="TOC2"/>
            <w:numPr>
              <w:ilvl w:val="1"/>
              <w:numId w:val="8"/>
            </w:numPr>
            <w:tabs>
              <w:tab w:val="left" w:pos="1350"/>
              <w:tab w:val="left" w:pos="1351"/>
              <w:tab w:val="right" w:leader="dot" w:pos="8914"/>
            </w:tabs>
            <w:ind w:hanging="595"/>
          </w:pPr>
          <w:hyperlink w:anchor="_bookmark3" w:history="1">
            <w:r w:rsidR="00053900">
              <w:t>Current situation in</w:t>
            </w:r>
            <w:r w:rsidR="00053900">
              <w:rPr>
                <w:spacing w:val="-5"/>
              </w:rPr>
              <w:t xml:space="preserve"> </w:t>
            </w:r>
            <w:r w:rsidR="00053900">
              <w:t>the</w:t>
            </w:r>
            <w:r w:rsidR="00053900">
              <w:rPr>
                <w:spacing w:val="-6"/>
              </w:rPr>
              <w:t xml:space="preserve"> </w:t>
            </w:r>
            <w:r w:rsidR="00053900">
              <w:t>sector</w:t>
            </w:r>
            <w:r w:rsidR="00053900">
              <w:tab/>
              <w:t>2</w:t>
            </w:r>
          </w:hyperlink>
        </w:p>
        <w:p w:rsidR="00A61D57" w:rsidRDefault="00111956">
          <w:pPr>
            <w:pStyle w:val="TOC2"/>
            <w:numPr>
              <w:ilvl w:val="1"/>
              <w:numId w:val="8"/>
            </w:numPr>
            <w:tabs>
              <w:tab w:val="left" w:pos="1350"/>
              <w:tab w:val="left" w:pos="1351"/>
              <w:tab w:val="right" w:leader="dot" w:pos="8914"/>
            </w:tabs>
            <w:ind w:hanging="595"/>
          </w:pPr>
          <w:hyperlink w:anchor="_bookmark4" w:history="1">
            <w:r w:rsidR="00053900">
              <w:t xml:space="preserve">Related </w:t>
            </w:r>
            <w:r w:rsidR="00053900">
              <w:rPr>
                <w:spacing w:val="-3"/>
              </w:rPr>
              <w:t xml:space="preserve">programmes </w:t>
            </w:r>
            <w:r w:rsidR="00053900">
              <w:t>and other donor</w:t>
            </w:r>
            <w:r w:rsidR="00053900">
              <w:rPr>
                <w:spacing w:val="-5"/>
              </w:rPr>
              <w:t xml:space="preserve"> </w:t>
            </w:r>
            <w:r w:rsidR="00053900">
              <w:t>activities</w:t>
            </w:r>
            <w:r w:rsidR="00053900">
              <w:tab/>
              <w:t>2</w:t>
            </w:r>
          </w:hyperlink>
        </w:p>
        <w:p w:rsidR="00A61D57" w:rsidRDefault="00111956">
          <w:pPr>
            <w:pStyle w:val="TOC1"/>
            <w:numPr>
              <w:ilvl w:val="0"/>
              <w:numId w:val="8"/>
            </w:numPr>
            <w:tabs>
              <w:tab w:val="left" w:pos="755"/>
              <w:tab w:val="left" w:pos="756"/>
              <w:tab w:val="right" w:leader="dot" w:pos="8914"/>
            </w:tabs>
            <w:spacing w:before="5"/>
          </w:pPr>
          <w:hyperlink w:anchor="_bookmark5" w:history="1">
            <w:r w:rsidR="00053900">
              <w:t>OBJECTIVE, PURPOSE &amp;</w:t>
            </w:r>
            <w:r w:rsidR="00053900">
              <w:rPr>
                <w:spacing w:val="-2"/>
              </w:rPr>
              <w:t xml:space="preserve"> </w:t>
            </w:r>
            <w:r w:rsidR="00053900">
              <w:t>EXPECTED</w:t>
            </w:r>
            <w:r w:rsidR="00053900">
              <w:rPr>
                <w:spacing w:val="-1"/>
              </w:rPr>
              <w:t xml:space="preserve"> </w:t>
            </w:r>
            <w:r w:rsidR="00053900">
              <w:t>RESULTS</w:t>
            </w:r>
            <w:r w:rsidR="00053900">
              <w:tab/>
              <w:t>3</w:t>
            </w:r>
          </w:hyperlink>
        </w:p>
        <w:p w:rsidR="00A61D57" w:rsidRDefault="00111956">
          <w:pPr>
            <w:pStyle w:val="TOC2"/>
            <w:numPr>
              <w:ilvl w:val="1"/>
              <w:numId w:val="8"/>
            </w:numPr>
            <w:tabs>
              <w:tab w:val="left" w:pos="1350"/>
              <w:tab w:val="left" w:pos="1351"/>
              <w:tab w:val="right" w:leader="dot" w:pos="8914"/>
            </w:tabs>
            <w:ind w:hanging="595"/>
          </w:pPr>
          <w:hyperlink w:anchor="_bookmark6" w:history="1">
            <w:r w:rsidR="00053900">
              <w:t xml:space="preserve">Overall </w:t>
            </w:r>
            <w:r w:rsidR="00053900">
              <w:rPr>
                <w:spacing w:val="-3"/>
              </w:rPr>
              <w:t>objective</w:t>
            </w:r>
            <w:r w:rsidR="00053900">
              <w:rPr>
                <w:spacing w:val="-3"/>
              </w:rPr>
              <w:tab/>
            </w:r>
            <w:r w:rsidR="00053900">
              <w:t>3</w:t>
            </w:r>
          </w:hyperlink>
        </w:p>
        <w:p w:rsidR="00A61D57" w:rsidRDefault="00111956">
          <w:pPr>
            <w:pStyle w:val="TOC2"/>
            <w:numPr>
              <w:ilvl w:val="1"/>
              <w:numId w:val="8"/>
            </w:numPr>
            <w:tabs>
              <w:tab w:val="left" w:pos="1350"/>
              <w:tab w:val="left" w:pos="1351"/>
              <w:tab w:val="right" w:leader="dot" w:pos="8914"/>
            </w:tabs>
            <w:spacing w:before="1" w:line="251" w:lineRule="exact"/>
            <w:ind w:hanging="595"/>
          </w:pPr>
          <w:hyperlink w:anchor="_bookmark7" w:history="1">
            <w:r w:rsidR="00053900">
              <w:t>Purpose</w:t>
            </w:r>
            <w:r w:rsidR="00053900">
              <w:tab/>
              <w:t>3</w:t>
            </w:r>
          </w:hyperlink>
        </w:p>
        <w:p w:rsidR="00A61D57" w:rsidRDefault="00111956">
          <w:pPr>
            <w:pStyle w:val="TOC2"/>
            <w:numPr>
              <w:ilvl w:val="1"/>
              <w:numId w:val="8"/>
            </w:numPr>
            <w:tabs>
              <w:tab w:val="left" w:pos="1350"/>
              <w:tab w:val="left" w:pos="1351"/>
              <w:tab w:val="right" w:leader="dot" w:pos="8914"/>
            </w:tabs>
            <w:spacing w:line="251" w:lineRule="exact"/>
            <w:ind w:hanging="595"/>
          </w:pPr>
          <w:hyperlink w:anchor="_bookmark8" w:history="1">
            <w:r w:rsidR="00053900">
              <w:t>Results to be achieved by</w:t>
            </w:r>
            <w:r w:rsidR="00053900">
              <w:rPr>
                <w:spacing w:val="-14"/>
              </w:rPr>
              <w:t xml:space="preserve"> </w:t>
            </w:r>
            <w:r w:rsidR="00053900">
              <w:t>the</w:t>
            </w:r>
            <w:r w:rsidR="00053900">
              <w:rPr>
                <w:spacing w:val="-1"/>
              </w:rPr>
              <w:t xml:space="preserve"> </w:t>
            </w:r>
            <w:r w:rsidR="00053900">
              <w:t>Contractor</w:t>
            </w:r>
            <w:r w:rsidR="00053900">
              <w:tab/>
            </w:r>
          </w:hyperlink>
          <w:r w:rsidR="00874782">
            <w:t>4</w:t>
          </w:r>
        </w:p>
        <w:p w:rsidR="00A61D57" w:rsidRDefault="00111956">
          <w:pPr>
            <w:pStyle w:val="TOC1"/>
            <w:numPr>
              <w:ilvl w:val="0"/>
              <w:numId w:val="8"/>
            </w:numPr>
            <w:tabs>
              <w:tab w:val="left" w:pos="755"/>
              <w:tab w:val="left" w:pos="756"/>
              <w:tab w:val="right" w:leader="dot" w:pos="8914"/>
            </w:tabs>
            <w:spacing w:line="276" w:lineRule="exact"/>
          </w:pPr>
          <w:hyperlink w:anchor="_bookmark9" w:history="1">
            <w:r w:rsidR="00053900">
              <w:t>ASSUMPTIONS &amp;</w:t>
            </w:r>
            <w:r w:rsidR="00053900">
              <w:rPr>
                <w:spacing w:val="-2"/>
              </w:rPr>
              <w:t xml:space="preserve"> </w:t>
            </w:r>
            <w:r w:rsidR="00053900">
              <w:t>RISKS</w:t>
            </w:r>
          </w:hyperlink>
          <w:r w:rsidR="00053900">
            <w:tab/>
          </w:r>
          <w:r w:rsidR="00777D16">
            <w:t>4</w:t>
          </w:r>
        </w:p>
        <w:p w:rsidR="00A61D57" w:rsidRDefault="00111956">
          <w:pPr>
            <w:pStyle w:val="TOC2"/>
            <w:numPr>
              <w:ilvl w:val="1"/>
              <w:numId w:val="8"/>
            </w:numPr>
            <w:tabs>
              <w:tab w:val="left" w:pos="1350"/>
              <w:tab w:val="left" w:pos="1351"/>
              <w:tab w:val="right" w:leader="dot" w:pos="8917"/>
            </w:tabs>
            <w:spacing w:line="251" w:lineRule="exact"/>
            <w:ind w:hanging="595"/>
          </w:pPr>
          <w:hyperlink w:anchor="_bookmark10" w:history="1">
            <w:r w:rsidR="00053900">
              <w:t>Assumptions underlying</w:t>
            </w:r>
            <w:r w:rsidR="00053900">
              <w:rPr>
                <w:spacing w:val="-6"/>
              </w:rPr>
              <w:t xml:space="preserve"> </w:t>
            </w:r>
            <w:r w:rsidR="00053900">
              <w:t>the</w:t>
            </w:r>
            <w:r w:rsidR="00053900">
              <w:rPr>
                <w:spacing w:val="-3"/>
              </w:rPr>
              <w:t xml:space="preserve"> </w:t>
            </w:r>
            <w:r w:rsidR="00053900">
              <w:t>project</w:t>
            </w:r>
            <w:r w:rsidR="00053900">
              <w:tab/>
            </w:r>
          </w:hyperlink>
          <w:r w:rsidR="00777D16">
            <w:t>4</w:t>
          </w:r>
        </w:p>
        <w:p w:rsidR="00A61D57" w:rsidRDefault="00111956">
          <w:pPr>
            <w:pStyle w:val="TOC2"/>
            <w:numPr>
              <w:ilvl w:val="1"/>
              <w:numId w:val="8"/>
            </w:numPr>
            <w:tabs>
              <w:tab w:val="left" w:pos="1350"/>
              <w:tab w:val="left" w:pos="1351"/>
              <w:tab w:val="right" w:leader="dot" w:pos="8917"/>
            </w:tabs>
            <w:spacing w:line="251" w:lineRule="exact"/>
            <w:ind w:hanging="595"/>
          </w:pPr>
          <w:hyperlink w:anchor="_bookmark11" w:history="1">
            <w:r w:rsidR="00053900">
              <w:t>Risks</w:t>
            </w:r>
            <w:r w:rsidR="00053900">
              <w:tab/>
            </w:r>
          </w:hyperlink>
          <w:r w:rsidR="00AD363E">
            <w:t>5</w:t>
          </w:r>
        </w:p>
        <w:p w:rsidR="00A61D57" w:rsidRDefault="00111956">
          <w:pPr>
            <w:pStyle w:val="TOC1"/>
            <w:numPr>
              <w:ilvl w:val="0"/>
              <w:numId w:val="8"/>
            </w:numPr>
            <w:tabs>
              <w:tab w:val="left" w:pos="755"/>
              <w:tab w:val="left" w:pos="756"/>
              <w:tab w:val="right" w:leader="dot" w:pos="8914"/>
            </w:tabs>
            <w:spacing w:before="5" w:line="240" w:lineRule="auto"/>
          </w:pPr>
          <w:hyperlink w:anchor="_bookmark12" w:history="1">
            <w:r w:rsidR="00053900">
              <w:t>SCOPE OF</w:t>
            </w:r>
            <w:r w:rsidR="00053900">
              <w:rPr>
                <w:spacing w:val="-6"/>
              </w:rPr>
              <w:t xml:space="preserve"> </w:t>
            </w:r>
            <w:r w:rsidR="00053900">
              <w:t>THE</w:t>
            </w:r>
            <w:r w:rsidR="00053900">
              <w:rPr>
                <w:spacing w:val="-1"/>
              </w:rPr>
              <w:t xml:space="preserve"> </w:t>
            </w:r>
            <w:r w:rsidR="00053900">
              <w:t>WORK</w:t>
            </w:r>
            <w:r w:rsidR="00053900">
              <w:tab/>
              <w:t>5</w:t>
            </w:r>
          </w:hyperlink>
        </w:p>
        <w:p w:rsidR="00A61D57" w:rsidRDefault="00111956">
          <w:pPr>
            <w:pStyle w:val="TOC2"/>
            <w:numPr>
              <w:ilvl w:val="1"/>
              <w:numId w:val="8"/>
            </w:numPr>
            <w:tabs>
              <w:tab w:val="left" w:pos="1350"/>
              <w:tab w:val="left" w:pos="1351"/>
              <w:tab w:val="right" w:leader="dot" w:pos="8917"/>
            </w:tabs>
            <w:spacing w:before="2" w:line="253" w:lineRule="exact"/>
            <w:ind w:hanging="595"/>
          </w:pPr>
          <w:hyperlink w:anchor="_bookmark13" w:history="1">
            <w:r w:rsidR="00053900">
              <w:t>General</w:t>
            </w:r>
            <w:r w:rsidR="00053900">
              <w:tab/>
              <w:t>5</w:t>
            </w:r>
          </w:hyperlink>
        </w:p>
        <w:p w:rsidR="00A61D57" w:rsidRDefault="00111956">
          <w:pPr>
            <w:pStyle w:val="TOC2"/>
            <w:numPr>
              <w:ilvl w:val="1"/>
              <w:numId w:val="8"/>
            </w:numPr>
            <w:tabs>
              <w:tab w:val="left" w:pos="1350"/>
              <w:tab w:val="left" w:pos="1351"/>
              <w:tab w:val="right" w:leader="dot" w:pos="8914"/>
            </w:tabs>
            <w:ind w:hanging="595"/>
          </w:pPr>
          <w:hyperlink w:anchor="_bookmark14" w:history="1">
            <w:r w:rsidR="00053900">
              <w:t>Specific</w:t>
            </w:r>
            <w:r w:rsidR="00053900">
              <w:rPr>
                <w:spacing w:val="-1"/>
              </w:rPr>
              <w:t xml:space="preserve"> </w:t>
            </w:r>
            <w:r w:rsidR="00053900">
              <w:t>work</w:t>
            </w:r>
            <w:r w:rsidR="00053900">
              <w:tab/>
            </w:r>
          </w:hyperlink>
          <w:r w:rsidR="00777D16">
            <w:t>5</w:t>
          </w:r>
        </w:p>
        <w:p w:rsidR="00A61D57" w:rsidRDefault="00111956">
          <w:pPr>
            <w:pStyle w:val="TOC2"/>
            <w:numPr>
              <w:ilvl w:val="1"/>
              <w:numId w:val="8"/>
            </w:numPr>
            <w:tabs>
              <w:tab w:val="left" w:pos="1350"/>
              <w:tab w:val="left" w:pos="1351"/>
              <w:tab w:val="right" w:leader="dot" w:pos="8917"/>
            </w:tabs>
            <w:ind w:hanging="595"/>
          </w:pPr>
          <w:hyperlink w:anchor="_bookmark15" w:history="1">
            <w:r w:rsidR="00053900">
              <w:t xml:space="preserve">Project </w:t>
            </w:r>
            <w:r w:rsidR="00053900">
              <w:rPr>
                <w:spacing w:val="-3"/>
              </w:rPr>
              <w:t>management</w:t>
            </w:r>
            <w:r w:rsidR="00053900">
              <w:rPr>
                <w:spacing w:val="-3"/>
              </w:rPr>
              <w:tab/>
            </w:r>
          </w:hyperlink>
          <w:r w:rsidR="00777D16">
            <w:rPr>
              <w:spacing w:val="-3"/>
            </w:rPr>
            <w:t>6</w:t>
          </w:r>
        </w:p>
        <w:p w:rsidR="00A61D57" w:rsidRDefault="00111956">
          <w:pPr>
            <w:pStyle w:val="TOC1"/>
            <w:numPr>
              <w:ilvl w:val="0"/>
              <w:numId w:val="8"/>
            </w:numPr>
            <w:tabs>
              <w:tab w:val="left" w:pos="755"/>
              <w:tab w:val="left" w:pos="756"/>
              <w:tab w:val="right" w:leader="dot" w:pos="8914"/>
            </w:tabs>
            <w:spacing w:before="0"/>
          </w:pPr>
          <w:hyperlink w:anchor="_bookmark16" w:history="1">
            <w:r w:rsidR="00053900">
              <w:t>LOGISTICS</w:t>
            </w:r>
            <w:r w:rsidR="00053900">
              <w:rPr>
                <w:spacing w:val="-1"/>
              </w:rPr>
              <w:t xml:space="preserve"> </w:t>
            </w:r>
            <w:r w:rsidR="00053900">
              <w:t>AND</w:t>
            </w:r>
            <w:r w:rsidR="00053900">
              <w:rPr>
                <w:spacing w:val="-4"/>
              </w:rPr>
              <w:t xml:space="preserve"> </w:t>
            </w:r>
            <w:r w:rsidR="00053900">
              <w:t>TIMING</w:t>
            </w:r>
            <w:r w:rsidR="00053900">
              <w:tab/>
            </w:r>
          </w:hyperlink>
          <w:r w:rsidR="00777D16">
            <w:t>6</w:t>
          </w:r>
        </w:p>
        <w:p w:rsidR="00A61D57" w:rsidRDefault="00111956">
          <w:pPr>
            <w:pStyle w:val="TOC2"/>
            <w:numPr>
              <w:ilvl w:val="1"/>
              <w:numId w:val="8"/>
            </w:numPr>
            <w:tabs>
              <w:tab w:val="left" w:pos="1350"/>
              <w:tab w:val="left" w:pos="1351"/>
              <w:tab w:val="right" w:leader="dot" w:pos="8914"/>
            </w:tabs>
            <w:spacing w:line="251" w:lineRule="exact"/>
            <w:ind w:hanging="595"/>
          </w:pPr>
          <w:hyperlink w:anchor="_bookmark17" w:history="1">
            <w:r w:rsidR="00053900">
              <w:t>Location</w:t>
            </w:r>
          </w:hyperlink>
          <w:r w:rsidR="00053900">
            <w:tab/>
          </w:r>
          <w:r w:rsidR="00777D16">
            <w:t>6</w:t>
          </w:r>
        </w:p>
        <w:p w:rsidR="00A61D57" w:rsidRDefault="00111956">
          <w:pPr>
            <w:pStyle w:val="TOC2"/>
            <w:numPr>
              <w:ilvl w:val="1"/>
              <w:numId w:val="8"/>
            </w:numPr>
            <w:tabs>
              <w:tab w:val="left" w:pos="1350"/>
              <w:tab w:val="left" w:pos="1351"/>
              <w:tab w:val="right" w:leader="dot" w:pos="8914"/>
            </w:tabs>
            <w:spacing w:line="251" w:lineRule="exact"/>
            <w:ind w:hanging="595"/>
          </w:pPr>
          <w:hyperlink w:anchor="_bookmark18" w:history="1">
            <w:r w:rsidR="00053900">
              <w:t>Start date &amp; Period of implementation</w:t>
            </w:r>
            <w:r w:rsidR="00053900">
              <w:rPr>
                <w:spacing w:val="-8"/>
              </w:rPr>
              <w:t xml:space="preserve"> </w:t>
            </w:r>
            <w:r w:rsidR="00053900">
              <w:t>of</w:t>
            </w:r>
            <w:r w:rsidR="00053900">
              <w:rPr>
                <w:spacing w:val="-3"/>
              </w:rPr>
              <w:t xml:space="preserve"> </w:t>
            </w:r>
            <w:r w:rsidR="00053900">
              <w:t>tasks</w:t>
            </w:r>
          </w:hyperlink>
          <w:r w:rsidR="00053900">
            <w:tab/>
          </w:r>
          <w:r w:rsidR="00777D16">
            <w:t>6</w:t>
          </w:r>
        </w:p>
        <w:p w:rsidR="00A61D57" w:rsidRDefault="00111956">
          <w:pPr>
            <w:pStyle w:val="TOC1"/>
            <w:numPr>
              <w:ilvl w:val="0"/>
              <w:numId w:val="8"/>
            </w:numPr>
            <w:tabs>
              <w:tab w:val="left" w:pos="755"/>
              <w:tab w:val="left" w:pos="756"/>
              <w:tab w:val="right" w:leader="dot" w:pos="8914"/>
            </w:tabs>
            <w:spacing w:line="240" w:lineRule="auto"/>
          </w:pPr>
          <w:hyperlink w:anchor="_bookmark19" w:history="1">
            <w:r w:rsidR="00053900">
              <w:t>REQUIREMENTS</w:t>
            </w:r>
            <w:r w:rsidR="00053900">
              <w:tab/>
            </w:r>
          </w:hyperlink>
          <w:r w:rsidR="00777D16">
            <w:t>7</w:t>
          </w:r>
        </w:p>
        <w:p w:rsidR="00A61D57" w:rsidRDefault="00111956">
          <w:pPr>
            <w:pStyle w:val="TOC2"/>
            <w:numPr>
              <w:ilvl w:val="1"/>
              <w:numId w:val="8"/>
            </w:numPr>
            <w:tabs>
              <w:tab w:val="left" w:pos="1350"/>
              <w:tab w:val="left" w:pos="1351"/>
              <w:tab w:val="right" w:leader="dot" w:pos="8914"/>
            </w:tabs>
            <w:spacing w:before="2"/>
            <w:ind w:hanging="595"/>
          </w:pPr>
          <w:hyperlink w:anchor="_bookmark20" w:history="1">
            <w:r w:rsidR="00053900">
              <w:t>Staff</w:t>
            </w:r>
          </w:hyperlink>
          <w:r w:rsidR="00053900">
            <w:tab/>
          </w:r>
          <w:r w:rsidR="00777D16">
            <w:t>7</w:t>
          </w:r>
        </w:p>
        <w:p w:rsidR="00A61D57" w:rsidRDefault="00111956">
          <w:pPr>
            <w:pStyle w:val="TOC2"/>
            <w:numPr>
              <w:ilvl w:val="1"/>
              <w:numId w:val="8"/>
            </w:numPr>
            <w:tabs>
              <w:tab w:val="left" w:pos="1350"/>
              <w:tab w:val="left" w:pos="1351"/>
              <w:tab w:val="right" w:leader="dot" w:pos="8914"/>
            </w:tabs>
            <w:ind w:hanging="595"/>
          </w:pPr>
          <w:hyperlink w:anchor="_bookmark21" w:history="1">
            <w:r w:rsidR="00053900">
              <w:t>Office</w:t>
            </w:r>
            <w:r w:rsidR="00053900">
              <w:rPr>
                <w:spacing w:val="-3"/>
              </w:rPr>
              <w:t xml:space="preserve"> </w:t>
            </w:r>
            <w:r w:rsidR="00053900">
              <w:t>accommodation</w:t>
            </w:r>
          </w:hyperlink>
          <w:r w:rsidR="00053900">
            <w:tab/>
          </w:r>
          <w:r w:rsidR="00777D16">
            <w:t>7</w:t>
          </w:r>
        </w:p>
        <w:p w:rsidR="00A61D57" w:rsidRDefault="00111956">
          <w:pPr>
            <w:pStyle w:val="TOC2"/>
            <w:numPr>
              <w:ilvl w:val="1"/>
              <w:numId w:val="8"/>
            </w:numPr>
            <w:tabs>
              <w:tab w:val="left" w:pos="1350"/>
              <w:tab w:val="left" w:pos="1351"/>
              <w:tab w:val="right" w:leader="dot" w:pos="8917"/>
            </w:tabs>
            <w:ind w:hanging="595"/>
          </w:pPr>
          <w:hyperlink w:anchor="_bookmark22" w:history="1">
            <w:r w:rsidR="00053900">
              <w:t>Facilities to be provided by</w:t>
            </w:r>
            <w:r w:rsidR="00053900">
              <w:rPr>
                <w:spacing w:val="-17"/>
              </w:rPr>
              <w:t xml:space="preserve"> </w:t>
            </w:r>
            <w:r w:rsidR="00053900">
              <w:t>the</w:t>
            </w:r>
            <w:r w:rsidR="00053900">
              <w:rPr>
                <w:spacing w:val="-1"/>
              </w:rPr>
              <w:t xml:space="preserve"> </w:t>
            </w:r>
            <w:r w:rsidR="00053900">
              <w:t>Contractor</w:t>
            </w:r>
            <w:r w:rsidR="00053900">
              <w:tab/>
            </w:r>
          </w:hyperlink>
          <w:r w:rsidR="00777D16">
            <w:t>7</w:t>
          </w:r>
        </w:p>
        <w:p w:rsidR="00A61D57" w:rsidRDefault="00111956">
          <w:pPr>
            <w:pStyle w:val="TOC2"/>
            <w:numPr>
              <w:ilvl w:val="1"/>
              <w:numId w:val="8"/>
            </w:numPr>
            <w:tabs>
              <w:tab w:val="left" w:pos="1350"/>
              <w:tab w:val="left" w:pos="1351"/>
              <w:tab w:val="right" w:leader="dot" w:pos="8914"/>
            </w:tabs>
            <w:ind w:hanging="595"/>
          </w:pPr>
          <w:hyperlink w:anchor="_bookmark23" w:history="1">
            <w:r w:rsidR="00053900">
              <w:t>Equipment</w:t>
            </w:r>
          </w:hyperlink>
          <w:r w:rsidR="00053900">
            <w:tab/>
          </w:r>
          <w:r w:rsidR="00777D16">
            <w:t>7</w:t>
          </w:r>
        </w:p>
        <w:p w:rsidR="00A61D57" w:rsidRDefault="00111956">
          <w:pPr>
            <w:pStyle w:val="TOC1"/>
            <w:numPr>
              <w:ilvl w:val="0"/>
              <w:numId w:val="8"/>
            </w:numPr>
            <w:tabs>
              <w:tab w:val="left" w:pos="755"/>
              <w:tab w:val="left" w:pos="756"/>
              <w:tab w:val="right" w:leader="dot" w:pos="8914"/>
            </w:tabs>
            <w:spacing w:before="2"/>
          </w:pPr>
          <w:hyperlink w:anchor="_bookmark24" w:history="1">
            <w:r w:rsidR="00053900">
              <w:t>REPORTS</w:t>
            </w:r>
            <w:r w:rsidR="00053900">
              <w:tab/>
            </w:r>
          </w:hyperlink>
          <w:r w:rsidR="00777D16">
            <w:t>7</w:t>
          </w:r>
        </w:p>
        <w:p w:rsidR="00A61D57" w:rsidRDefault="00111956">
          <w:pPr>
            <w:pStyle w:val="TOC2"/>
            <w:numPr>
              <w:ilvl w:val="1"/>
              <w:numId w:val="8"/>
            </w:numPr>
            <w:tabs>
              <w:tab w:val="left" w:pos="1350"/>
              <w:tab w:val="left" w:pos="1351"/>
              <w:tab w:val="right" w:leader="dot" w:pos="8917"/>
            </w:tabs>
            <w:ind w:hanging="595"/>
          </w:pPr>
          <w:hyperlink w:anchor="_bookmark25" w:history="1">
            <w:r w:rsidR="00053900">
              <w:t>Reporting</w:t>
            </w:r>
            <w:r w:rsidR="00053900">
              <w:rPr>
                <w:spacing w:val="-6"/>
              </w:rPr>
              <w:t xml:space="preserve"> </w:t>
            </w:r>
            <w:r w:rsidR="00053900">
              <w:t>requirements</w:t>
            </w:r>
            <w:r w:rsidR="00053900">
              <w:tab/>
            </w:r>
          </w:hyperlink>
          <w:r w:rsidR="00777D16">
            <w:t>7</w:t>
          </w:r>
        </w:p>
        <w:p w:rsidR="00A61D57" w:rsidRDefault="00111956">
          <w:pPr>
            <w:pStyle w:val="TOC2"/>
            <w:numPr>
              <w:ilvl w:val="1"/>
              <w:numId w:val="8"/>
            </w:numPr>
            <w:tabs>
              <w:tab w:val="left" w:pos="1350"/>
              <w:tab w:val="left" w:pos="1351"/>
              <w:tab w:val="right" w:leader="dot" w:pos="8917"/>
            </w:tabs>
            <w:spacing w:before="1" w:line="240" w:lineRule="auto"/>
            <w:ind w:hanging="595"/>
          </w:pPr>
          <w:hyperlink w:anchor="_bookmark26" w:history="1">
            <w:r w:rsidR="00053900">
              <w:t>Submission and approval</w:t>
            </w:r>
            <w:r w:rsidR="00053900">
              <w:rPr>
                <w:spacing w:val="-5"/>
              </w:rPr>
              <w:t xml:space="preserve"> </w:t>
            </w:r>
            <w:r w:rsidR="00053900">
              <w:t>of</w:t>
            </w:r>
            <w:r w:rsidR="00053900">
              <w:rPr>
                <w:spacing w:val="-5"/>
              </w:rPr>
              <w:t xml:space="preserve"> </w:t>
            </w:r>
            <w:r w:rsidR="00053900">
              <w:t>reports</w:t>
            </w:r>
            <w:r w:rsidR="00053900">
              <w:tab/>
            </w:r>
          </w:hyperlink>
          <w:r w:rsidR="00777D16">
            <w:t>7</w:t>
          </w:r>
        </w:p>
        <w:p w:rsidR="00A61D57" w:rsidRDefault="00111956">
          <w:pPr>
            <w:pStyle w:val="TOC1"/>
            <w:numPr>
              <w:ilvl w:val="0"/>
              <w:numId w:val="8"/>
            </w:numPr>
            <w:tabs>
              <w:tab w:val="left" w:pos="755"/>
              <w:tab w:val="left" w:pos="756"/>
              <w:tab w:val="right" w:leader="dot" w:pos="8914"/>
            </w:tabs>
            <w:spacing w:before="3"/>
          </w:pPr>
          <w:hyperlink w:anchor="_bookmark27" w:history="1">
            <w:r w:rsidR="00053900">
              <w:t>MONITORING</w:t>
            </w:r>
            <w:r w:rsidR="00053900">
              <w:rPr>
                <w:spacing w:val="-6"/>
              </w:rPr>
              <w:t xml:space="preserve"> </w:t>
            </w:r>
            <w:r w:rsidR="00053900">
              <w:t>AND</w:t>
            </w:r>
            <w:r w:rsidR="00053900">
              <w:rPr>
                <w:spacing w:val="-1"/>
              </w:rPr>
              <w:t xml:space="preserve"> </w:t>
            </w:r>
            <w:r w:rsidR="00053900">
              <w:t>EVALUATION</w:t>
            </w:r>
            <w:r w:rsidR="00053900">
              <w:tab/>
            </w:r>
          </w:hyperlink>
          <w:r w:rsidR="00777D16">
            <w:t>8</w:t>
          </w:r>
        </w:p>
        <w:p w:rsidR="00A61D57" w:rsidRDefault="00111956">
          <w:pPr>
            <w:pStyle w:val="TOC2"/>
            <w:numPr>
              <w:ilvl w:val="1"/>
              <w:numId w:val="8"/>
            </w:numPr>
            <w:tabs>
              <w:tab w:val="left" w:pos="1350"/>
              <w:tab w:val="left" w:pos="1351"/>
              <w:tab w:val="right" w:leader="dot" w:pos="8917"/>
            </w:tabs>
            <w:ind w:hanging="595"/>
          </w:pPr>
          <w:hyperlink w:anchor="_bookmark28" w:history="1">
            <w:r w:rsidR="00053900">
              <w:t>Definition</w:t>
            </w:r>
            <w:r w:rsidR="00053900">
              <w:rPr>
                <w:spacing w:val="-1"/>
              </w:rPr>
              <w:t xml:space="preserve"> </w:t>
            </w:r>
            <w:r w:rsidR="00053900">
              <w:rPr>
                <w:spacing w:val="-3"/>
              </w:rPr>
              <w:t>of</w:t>
            </w:r>
            <w:r w:rsidR="00053900">
              <w:rPr>
                <w:spacing w:val="-8"/>
              </w:rPr>
              <w:t xml:space="preserve"> </w:t>
            </w:r>
            <w:r w:rsidR="00053900">
              <w:t>indicators</w:t>
            </w:r>
            <w:r w:rsidR="00053900">
              <w:tab/>
            </w:r>
          </w:hyperlink>
          <w:r w:rsidR="00777D16">
            <w:t>8</w:t>
          </w:r>
        </w:p>
        <w:p w:rsidR="00A61D57" w:rsidRDefault="00111956">
          <w:pPr>
            <w:pStyle w:val="TOC2"/>
            <w:numPr>
              <w:ilvl w:val="1"/>
              <w:numId w:val="8"/>
            </w:numPr>
            <w:tabs>
              <w:tab w:val="left" w:pos="1350"/>
              <w:tab w:val="left" w:pos="1351"/>
              <w:tab w:val="right" w:leader="dot" w:pos="8914"/>
            </w:tabs>
            <w:spacing w:before="1" w:line="240" w:lineRule="auto"/>
            <w:ind w:hanging="595"/>
          </w:pPr>
          <w:hyperlink w:anchor="_bookmark29" w:history="1">
            <w:r w:rsidR="00053900">
              <w:t>Special</w:t>
            </w:r>
            <w:r w:rsidR="00053900">
              <w:rPr>
                <w:spacing w:val="-5"/>
              </w:rPr>
              <w:t xml:space="preserve"> </w:t>
            </w:r>
            <w:r w:rsidR="00053900">
              <w:t>requirements</w:t>
            </w:r>
          </w:hyperlink>
          <w:r w:rsidR="00053900">
            <w:tab/>
          </w:r>
          <w:r w:rsidR="00777D16">
            <w:t>8</w:t>
          </w:r>
        </w:p>
      </w:sdtContent>
    </w:sdt>
    <w:p w:rsidR="00A61D57" w:rsidRDefault="00A61D57" w:rsidP="00D872B3">
      <w:pPr>
        <w:sectPr w:rsidR="00A61D57">
          <w:footerReference w:type="default" r:id="rId10"/>
          <w:type w:val="continuous"/>
          <w:pgSz w:w="11920" w:h="16850"/>
          <w:pgMar w:top="200" w:right="860" w:bottom="1280" w:left="860" w:header="720" w:footer="1083" w:gutter="0"/>
          <w:cols w:space="720"/>
        </w:sectPr>
      </w:pPr>
    </w:p>
    <w:p w:rsidR="00A61D57" w:rsidRDefault="00053900">
      <w:pPr>
        <w:pStyle w:val="Heading1"/>
        <w:numPr>
          <w:ilvl w:val="0"/>
          <w:numId w:val="7"/>
        </w:numPr>
        <w:tabs>
          <w:tab w:val="left" w:pos="634"/>
        </w:tabs>
        <w:spacing w:before="68"/>
        <w:jc w:val="both"/>
      </w:pPr>
      <w:bookmarkStart w:id="0" w:name="_bookmark0"/>
      <w:bookmarkEnd w:id="0"/>
      <w:r>
        <w:lastRenderedPageBreak/>
        <w:t>BACKGROUND</w:t>
      </w:r>
      <w:r>
        <w:rPr>
          <w:spacing w:val="-19"/>
        </w:rPr>
        <w:t xml:space="preserve"> </w:t>
      </w:r>
      <w:r>
        <w:rPr>
          <w:spacing w:val="-4"/>
        </w:rPr>
        <w:t>INFORMATION</w:t>
      </w:r>
    </w:p>
    <w:p w:rsidR="00A61D57" w:rsidRPr="00BA7D12" w:rsidRDefault="00053900">
      <w:pPr>
        <w:pStyle w:val="ListParagraph"/>
        <w:numPr>
          <w:ilvl w:val="1"/>
          <w:numId w:val="7"/>
        </w:numPr>
        <w:tabs>
          <w:tab w:val="left" w:pos="994"/>
        </w:tabs>
        <w:spacing w:before="240"/>
        <w:jc w:val="both"/>
        <w:rPr>
          <w:b/>
          <w:sz w:val="24"/>
        </w:rPr>
      </w:pPr>
      <w:r w:rsidRPr="00BA7D12">
        <w:rPr>
          <w:b/>
          <w:spacing w:val="-6"/>
          <w:sz w:val="32"/>
        </w:rPr>
        <w:t>P</w:t>
      </w:r>
      <w:r w:rsidRPr="00BA7D12">
        <w:rPr>
          <w:b/>
          <w:spacing w:val="-6"/>
          <w:sz w:val="24"/>
        </w:rPr>
        <w:t>ARTNER</w:t>
      </w:r>
      <w:r w:rsidRPr="00BA7D12">
        <w:rPr>
          <w:b/>
          <w:spacing w:val="-9"/>
          <w:sz w:val="24"/>
        </w:rPr>
        <w:t xml:space="preserve"> </w:t>
      </w:r>
      <w:r w:rsidRPr="00BA7D12">
        <w:rPr>
          <w:b/>
          <w:spacing w:val="-4"/>
          <w:sz w:val="24"/>
        </w:rPr>
        <w:t>COUNTRY</w:t>
      </w:r>
    </w:p>
    <w:p w:rsidR="00A61D57" w:rsidRPr="00BA7D12" w:rsidRDefault="00053900">
      <w:pPr>
        <w:spacing w:before="233"/>
        <w:ind w:left="272"/>
        <w:jc w:val="both"/>
        <w:rPr>
          <w:sz w:val="24"/>
        </w:rPr>
      </w:pPr>
      <w:r w:rsidRPr="00BA7D12">
        <w:rPr>
          <w:sz w:val="24"/>
        </w:rPr>
        <w:t>Bosnia and Herzegovina</w:t>
      </w:r>
    </w:p>
    <w:p w:rsidR="00A61D57" w:rsidRDefault="00053900" w:rsidP="0075492A">
      <w:pPr>
        <w:pStyle w:val="Heading2"/>
        <w:numPr>
          <w:ilvl w:val="1"/>
          <w:numId w:val="7"/>
        </w:numPr>
        <w:tabs>
          <w:tab w:val="left" w:pos="994"/>
        </w:tabs>
        <w:spacing w:before="127"/>
        <w:jc w:val="both"/>
      </w:pPr>
      <w:bookmarkStart w:id="1" w:name="_bookmark1"/>
      <w:bookmarkEnd w:id="1"/>
      <w:r>
        <w:t>Contracting</w:t>
      </w:r>
      <w:r w:rsidRPr="0075492A">
        <w:rPr>
          <w:spacing w:val="-1"/>
        </w:rPr>
        <w:t xml:space="preserve"> </w:t>
      </w:r>
      <w:r>
        <w:t>Authority</w:t>
      </w:r>
    </w:p>
    <w:p w:rsidR="00A61D57" w:rsidRPr="00993029" w:rsidRDefault="00053900" w:rsidP="00513E64">
      <w:pPr>
        <w:pStyle w:val="BodyText"/>
        <w:spacing w:before="230"/>
        <w:ind w:left="272" w:right="322"/>
        <w:jc w:val="both"/>
      </w:pPr>
      <w:r w:rsidRPr="00993029">
        <w:t>Department for Development and International Projects of Zenica-Doboj Canton, Kucukovici 2, 72 000 Zenica, Bosnia and Herzegovina;</w:t>
      </w:r>
    </w:p>
    <w:p w:rsidR="00A61D57" w:rsidRDefault="00053900" w:rsidP="00513E64">
      <w:pPr>
        <w:ind w:left="272" w:right="322"/>
        <w:jc w:val="both"/>
        <w:rPr>
          <w:i/>
          <w:sz w:val="24"/>
        </w:rPr>
      </w:pPr>
      <w:r w:rsidRPr="00993029">
        <w:rPr>
          <w:i/>
          <w:sz w:val="24"/>
        </w:rPr>
        <w:t>Stručna služba za razvoj i međunarodne projekte Zeničko-dobojskog kantona, Kučukovići 2, 72 000 Zenica, Bosna i Hercegovina;</w:t>
      </w:r>
      <w:r w:rsidR="006A1219">
        <w:rPr>
          <w:i/>
          <w:sz w:val="24"/>
        </w:rPr>
        <w:t xml:space="preserve"> </w:t>
      </w:r>
    </w:p>
    <w:p w:rsidR="00A61D57" w:rsidRDefault="00053900">
      <w:pPr>
        <w:pStyle w:val="Heading2"/>
        <w:numPr>
          <w:ilvl w:val="1"/>
          <w:numId w:val="7"/>
        </w:numPr>
        <w:tabs>
          <w:tab w:val="left" w:pos="993"/>
          <w:tab w:val="left" w:pos="994"/>
        </w:tabs>
        <w:spacing w:before="130"/>
      </w:pPr>
      <w:bookmarkStart w:id="2" w:name="_bookmark2"/>
      <w:bookmarkEnd w:id="2"/>
      <w:r>
        <w:t>Country</w:t>
      </w:r>
      <w:r>
        <w:rPr>
          <w:spacing w:val="-4"/>
        </w:rPr>
        <w:t xml:space="preserve"> </w:t>
      </w:r>
      <w:r>
        <w:t>background</w:t>
      </w:r>
    </w:p>
    <w:p w:rsidR="00906D4B" w:rsidRPr="00F34518" w:rsidRDefault="00906D4B" w:rsidP="002316BC">
      <w:pPr>
        <w:pStyle w:val="BodyText"/>
        <w:spacing w:before="229"/>
        <w:ind w:left="241" w:right="277"/>
        <w:jc w:val="both"/>
        <w:rPr>
          <w:lang w:val="hr-HR"/>
        </w:rPr>
      </w:pPr>
      <w:r w:rsidRPr="00F34518">
        <w:t>Many young people in BiH and Zenica-Doboj Canton (as a region in its central part) have been well-educated and talented young men and women with an enormous amount to offer to the future of the Country, but significant number of them want to leave BiH, and work abroad. According to estimates by the International</w:t>
      </w:r>
      <w:r w:rsidR="00D03962" w:rsidRPr="00F34518">
        <w:t xml:space="preserve"> Labour Organisation, and at a staggering 57.5%, BiH has one of the highest rate of youth unemployment in the world. Caused by social and political circumstances, in order to get one of the rare jobs available, young people </w:t>
      </w:r>
      <w:r w:rsidR="009A4AEB" w:rsidRPr="00F34518">
        <w:t xml:space="preserve">often </w:t>
      </w:r>
      <w:r w:rsidR="00D03962" w:rsidRPr="00F34518">
        <w:t>have</w:t>
      </w:r>
      <w:r w:rsidR="009A4AEB" w:rsidRPr="00F34518">
        <w:t xml:space="preserve"> </w:t>
      </w:r>
      <w:r w:rsidR="00D03962" w:rsidRPr="00F34518">
        <w:t xml:space="preserve">to </w:t>
      </w:r>
      <w:r w:rsidR="009A4AEB" w:rsidRPr="00F34518">
        <w:t>a</w:t>
      </w:r>
      <w:r w:rsidR="00D03962" w:rsidRPr="00F34518">
        <w:t>lign</w:t>
      </w:r>
      <w:r w:rsidR="002316BC" w:rsidRPr="00F34518">
        <w:t xml:space="preserve"> themselves with the political corruption and incompetence. So, according to a recent stud</w:t>
      </w:r>
      <w:r w:rsidR="002316BC" w:rsidRPr="00F34518">
        <w:rPr>
          <w:lang w:val="hr-HR"/>
        </w:rPr>
        <w:t xml:space="preserve">y, BiH has one of the highest rate of exodus of young people in Europe. No country can afford to lose this sort of talent. TalentMagnet will help Zenica-Doboj Canton to improve institutional capacities and prior experience of public bodies and other relevant stakeholders in effective combating against outmigration of talented young workforce. Project results, especially the harmonized and coordinated approaches and strategies to address the demographic and labor market challenge caused by the outmigration of talented young people will be practically implemented to entire region. Talent attraction and retention toolkit will help the process of empowerment of young people who have to be given the opportunity to express themselves. New or improved policy instruments that address local demographic challenges will help political leaders to open up their policy-making to new ideas and invite young people to participate more actively. </w:t>
      </w:r>
    </w:p>
    <w:p w:rsidR="00A61D57" w:rsidRDefault="00053900">
      <w:pPr>
        <w:pStyle w:val="Heading2"/>
        <w:numPr>
          <w:ilvl w:val="1"/>
          <w:numId w:val="7"/>
        </w:numPr>
        <w:tabs>
          <w:tab w:val="left" w:pos="993"/>
          <w:tab w:val="left" w:pos="994"/>
        </w:tabs>
        <w:spacing w:before="132"/>
      </w:pPr>
      <w:bookmarkStart w:id="3" w:name="_bookmark3"/>
      <w:bookmarkEnd w:id="3"/>
      <w:r>
        <w:t>Current situation in the</w:t>
      </w:r>
      <w:r>
        <w:rPr>
          <w:spacing w:val="-15"/>
        </w:rPr>
        <w:t xml:space="preserve"> </w:t>
      </w:r>
      <w:r>
        <w:t>sector</w:t>
      </w:r>
    </w:p>
    <w:p w:rsidR="00A61D57" w:rsidRDefault="00053900">
      <w:pPr>
        <w:pStyle w:val="BodyText"/>
        <w:spacing w:before="228"/>
        <w:ind w:left="272" w:right="268"/>
        <w:jc w:val="both"/>
      </w:pPr>
      <w:r w:rsidRPr="00F34518">
        <w:t xml:space="preserve">Department for Development and International Projects is Expert Department of Government of Zenica-Doboj Canton for implementation of interregional projects and strategic planning process aimed to use modern approach to benefit development of Zenica-Doboj Canton. </w:t>
      </w:r>
      <w:r w:rsidRPr="00F34518">
        <w:rPr>
          <w:spacing w:val="-4"/>
        </w:rPr>
        <w:t>It</w:t>
      </w:r>
      <w:r w:rsidRPr="00F34518">
        <w:rPr>
          <w:spacing w:val="51"/>
        </w:rPr>
        <w:t xml:space="preserve"> </w:t>
      </w:r>
      <w:r w:rsidRPr="00F34518">
        <w:t xml:space="preserve">supports communication and cooperation between private and public sector. DDIP performs set of activities related to interregional cooperation and provides expertise and support to local institutions regarding realization of projects and issues of general partnership with institutions from abroad. </w:t>
      </w:r>
      <w:r w:rsidR="006D2F2B" w:rsidRPr="00F34518">
        <w:t>It</w:t>
      </w:r>
      <w:r w:rsidR="00FD73E1" w:rsidRPr="00F34518">
        <w:t xml:space="preserve"> has 1</w:t>
      </w:r>
      <w:r w:rsidR="00757D43">
        <w:t>7</w:t>
      </w:r>
      <w:r w:rsidR="00FD73E1" w:rsidRPr="00F34518">
        <w:t xml:space="preserve"> years of experience in implementation of governmental funded, interregional and EU funded projects.  It has already implemented 17 projects under INTERREG Adriatic CBC, SEE, MED,</w:t>
      </w:r>
      <w:r w:rsidR="0057541B">
        <w:t xml:space="preserve"> DANUBE,</w:t>
      </w:r>
      <w:r w:rsidR="00FD73E1" w:rsidRPr="00F34518">
        <w:t xml:space="preserve"> Interact and Adriatic IPA CBC programs in order to improve sustainable development and institutional cooperation. It possesses human and financial resources for implementation of different projects and developed network of experts from Ministries, Chamber of Economy, NGOs, Local Development Agencies, University of Zenica, Tourist and Cultural institutions. </w:t>
      </w:r>
      <w:r w:rsidRPr="00F34518">
        <w:t xml:space="preserve">Project </w:t>
      </w:r>
      <w:r w:rsidR="004520BE" w:rsidRPr="00F34518">
        <w:t>TALENTMAGNET</w:t>
      </w:r>
      <w:r w:rsidRPr="00F34518">
        <w:t xml:space="preserve"> is financed from IPA II </w:t>
      </w:r>
      <w:r w:rsidR="009A4AEB" w:rsidRPr="00F34518">
        <w:t>INTERREG</w:t>
      </w:r>
      <w:r w:rsidRPr="00F34518">
        <w:t xml:space="preserve"> </w:t>
      </w:r>
      <w:r w:rsidR="009A4AEB" w:rsidRPr="00F34518">
        <w:t>Danube</w:t>
      </w:r>
      <w:r w:rsidRPr="00F34518">
        <w:t xml:space="preserve"> </w:t>
      </w:r>
      <w:r w:rsidR="00116556" w:rsidRPr="00F34518">
        <w:t xml:space="preserve">Transnational Programme </w:t>
      </w:r>
      <w:r w:rsidRPr="00F34518">
        <w:t>2014-2020</w:t>
      </w:r>
      <w:r w:rsidR="0057541B">
        <w:t xml:space="preserve"> </w:t>
      </w:r>
      <w:r w:rsidRPr="00F34518">
        <w:t>– Project:</w:t>
      </w:r>
      <w:r w:rsidR="004520BE" w:rsidRPr="00F34518">
        <w:t>TALENTMAGNET</w:t>
      </w:r>
      <w:r w:rsidRPr="00F34518">
        <w:t xml:space="preserve"> (</w:t>
      </w:r>
      <w:r w:rsidR="004520BE" w:rsidRPr="00F34518">
        <w:t>45</w:t>
      </w:r>
      <w:r w:rsidRPr="00F34518">
        <w:t xml:space="preserve">4), where </w:t>
      </w:r>
      <w:r w:rsidR="006D2F2B" w:rsidRPr="00F34518">
        <w:t>DDIP</w:t>
      </w:r>
      <w:r w:rsidR="0057541B">
        <w:t xml:space="preserve"> ZDC </w:t>
      </w:r>
      <w:r w:rsidRPr="00F34518">
        <w:t xml:space="preserve"> is </w:t>
      </w:r>
      <w:r w:rsidR="006D2F2B" w:rsidRPr="00F34518">
        <w:t xml:space="preserve">a </w:t>
      </w:r>
      <w:r w:rsidRPr="00F34518">
        <w:t>partner for realization of the project activities on the territory of Zenica-Doboj</w:t>
      </w:r>
      <w:r w:rsidRPr="00F34518">
        <w:rPr>
          <w:spacing w:val="-4"/>
        </w:rPr>
        <w:t xml:space="preserve"> </w:t>
      </w:r>
      <w:r w:rsidRPr="00F34518">
        <w:t>Canton.</w:t>
      </w:r>
    </w:p>
    <w:p w:rsidR="00A61D57" w:rsidRDefault="00A61D57">
      <w:pPr>
        <w:pStyle w:val="BodyText"/>
        <w:spacing w:before="4"/>
        <w:rPr>
          <w:sz w:val="35"/>
        </w:rPr>
      </w:pPr>
    </w:p>
    <w:p w:rsidR="00A61D57" w:rsidRDefault="00053900">
      <w:pPr>
        <w:pStyle w:val="Heading2"/>
        <w:numPr>
          <w:ilvl w:val="1"/>
          <w:numId w:val="7"/>
        </w:numPr>
        <w:tabs>
          <w:tab w:val="left" w:pos="994"/>
        </w:tabs>
        <w:jc w:val="both"/>
      </w:pPr>
      <w:bookmarkStart w:id="4" w:name="_bookmark4"/>
      <w:bookmarkEnd w:id="4"/>
      <w:r>
        <w:lastRenderedPageBreak/>
        <w:t>Related programmes and other donor</w:t>
      </w:r>
      <w:r>
        <w:rPr>
          <w:spacing w:val="-8"/>
        </w:rPr>
        <w:t xml:space="preserve"> </w:t>
      </w:r>
      <w:r>
        <w:t>activities</w:t>
      </w:r>
    </w:p>
    <w:p w:rsidR="00A61D57" w:rsidRDefault="00A61D57">
      <w:pPr>
        <w:pStyle w:val="BodyText"/>
        <w:spacing w:before="5"/>
        <w:rPr>
          <w:b/>
          <w:sz w:val="20"/>
        </w:rPr>
      </w:pPr>
    </w:p>
    <w:p w:rsidR="00A61D57" w:rsidRPr="00BA7D12" w:rsidRDefault="00053900">
      <w:pPr>
        <w:ind w:left="272"/>
        <w:jc w:val="both"/>
        <w:rPr>
          <w:sz w:val="24"/>
        </w:rPr>
      </w:pPr>
      <w:r w:rsidRPr="00BA7D12">
        <w:rPr>
          <w:sz w:val="24"/>
        </w:rPr>
        <w:t>n/a</w:t>
      </w:r>
    </w:p>
    <w:p w:rsidR="00A61D57" w:rsidRDefault="00A61D57">
      <w:pPr>
        <w:jc w:val="both"/>
      </w:pPr>
    </w:p>
    <w:p w:rsidR="006D2F2B" w:rsidRPr="006D2F2B" w:rsidRDefault="006D2F2B" w:rsidP="006D2F2B"/>
    <w:p w:rsidR="006D2F2B" w:rsidRDefault="006D2F2B" w:rsidP="006D2F2B">
      <w:pPr>
        <w:pStyle w:val="Heading1"/>
        <w:numPr>
          <w:ilvl w:val="0"/>
          <w:numId w:val="7"/>
        </w:numPr>
        <w:tabs>
          <w:tab w:val="left" w:pos="634"/>
        </w:tabs>
        <w:spacing w:before="69"/>
      </w:pPr>
      <w:r>
        <w:t>OBJECTIVE,</w:t>
      </w:r>
      <w:r>
        <w:rPr>
          <w:spacing w:val="-18"/>
        </w:rPr>
        <w:t xml:space="preserve"> </w:t>
      </w:r>
      <w:r>
        <w:rPr>
          <w:spacing w:val="-3"/>
        </w:rPr>
        <w:t>PURPOSE</w:t>
      </w:r>
      <w:r>
        <w:rPr>
          <w:spacing w:val="-16"/>
        </w:rPr>
        <w:t xml:space="preserve"> </w:t>
      </w:r>
      <w:r>
        <w:t>&amp;</w:t>
      </w:r>
      <w:r>
        <w:rPr>
          <w:spacing w:val="-19"/>
        </w:rPr>
        <w:t xml:space="preserve"> </w:t>
      </w:r>
      <w:r>
        <w:t>EXPECTED</w:t>
      </w:r>
      <w:r>
        <w:rPr>
          <w:spacing w:val="-18"/>
        </w:rPr>
        <w:t xml:space="preserve"> </w:t>
      </w:r>
      <w:r>
        <w:rPr>
          <w:spacing w:val="-6"/>
        </w:rPr>
        <w:t>RESULTS</w:t>
      </w:r>
    </w:p>
    <w:p w:rsidR="006D2F2B" w:rsidRDefault="006D2F2B" w:rsidP="006D2F2B">
      <w:pPr>
        <w:pStyle w:val="Heading2"/>
        <w:numPr>
          <w:ilvl w:val="1"/>
          <w:numId w:val="7"/>
        </w:numPr>
        <w:tabs>
          <w:tab w:val="left" w:pos="694"/>
        </w:tabs>
        <w:spacing w:before="241"/>
        <w:ind w:left="693" w:hanging="421"/>
      </w:pPr>
      <w:bookmarkStart w:id="5" w:name="_bookmark6"/>
      <w:bookmarkEnd w:id="5"/>
      <w:r>
        <w:t>Overall</w:t>
      </w:r>
      <w:r>
        <w:rPr>
          <w:spacing w:val="-1"/>
        </w:rPr>
        <w:t xml:space="preserve"> </w:t>
      </w:r>
      <w:r>
        <w:t>objective</w:t>
      </w:r>
    </w:p>
    <w:p w:rsidR="006D2F2B" w:rsidRDefault="006D2F2B" w:rsidP="006D2F2B">
      <w:pPr>
        <w:pStyle w:val="BodyText"/>
        <w:spacing w:before="5"/>
        <w:rPr>
          <w:b/>
          <w:sz w:val="20"/>
        </w:rPr>
      </w:pPr>
    </w:p>
    <w:p w:rsidR="000120D0" w:rsidRPr="00F34518" w:rsidRDefault="000120D0" w:rsidP="000120D0">
      <w:pPr>
        <w:jc w:val="both"/>
        <w:rPr>
          <w:sz w:val="24"/>
          <w:szCs w:val="24"/>
          <w:lang w:val="hr-HR" w:bidi="ar-SA"/>
        </w:rPr>
      </w:pPr>
      <w:r w:rsidRPr="00F34518">
        <w:rPr>
          <w:sz w:val="24"/>
          <w:szCs w:val="24"/>
          <w:lang w:val="en" w:bidi="ar-SA"/>
        </w:rPr>
        <w:t>TalentMagnet project aims to strengthen institutional capacities and establish new levels of governance in the Danube area, in order to solve the problem of emigration of talented young people. The project addresses major societal challenges (demographic and labor markets), the age-related emigration of highly educated people primarily from men (brain drain). The project will improve existing institutional capacities, develop 13 strategies and pilot activities, as well as a policy proposal to establish new governance models.</w:t>
      </w:r>
    </w:p>
    <w:p w:rsidR="00246B52" w:rsidRPr="00F34518" w:rsidRDefault="00246B52" w:rsidP="00246B52">
      <w:pPr>
        <w:spacing w:line="250" w:lineRule="exact"/>
        <w:ind w:left="272"/>
        <w:jc w:val="both"/>
        <w:rPr>
          <w:sz w:val="24"/>
          <w:szCs w:val="24"/>
          <w:lang w:val="hr-HR"/>
        </w:rPr>
      </w:pPr>
    </w:p>
    <w:p w:rsidR="00246B52" w:rsidRPr="000120D0" w:rsidRDefault="00246B52" w:rsidP="000120D0">
      <w:pPr>
        <w:spacing w:line="250" w:lineRule="exact"/>
        <w:jc w:val="both"/>
        <w:rPr>
          <w:sz w:val="24"/>
          <w:szCs w:val="24"/>
          <w:lang w:val="hr-HR" w:bidi="ar-SA"/>
        </w:rPr>
      </w:pPr>
      <w:r w:rsidRPr="00F34518">
        <w:rPr>
          <w:sz w:val="24"/>
          <w:szCs w:val="24"/>
          <w:lang w:val="hr-HR" w:bidi="ar-SA"/>
        </w:rPr>
        <w:t>Projekat TalentMagnet ima za cilj jačanje institucionalnih kapaciteta i uspostavljanje novih nivoa upravljanja u dunavskom području, radi rješavanja problema emigracija talentovanih mladih ljudi. Projekat je usmjeren na rješavanje glavnih društvenih izazova (demografskih i tržišta rada), uzrokovanim iseljavanjem visokoobrazovanih mladih ljudi prvenstveno iz manjih sredina (odliv mozgova). Projekat će poboljšati postojeće institucionalne kapacitete, izraditi 13 strategija i pilot aktivnosti, kao i prijedloge politika za uspostavljanje novih modela upravljanja.</w:t>
      </w:r>
    </w:p>
    <w:p w:rsidR="006D2F2B" w:rsidRPr="006D2F2B" w:rsidRDefault="006D2F2B" w:rsidP="006D2F2B"/>
    <w:p w:rsidR="00624586" w:rsidRDefault="00624586" w:rsidP="00624586">
      <w:pPr>
        <w:pStyle w:val="Heading2"/>
        <w:numPr>
          <w:ilvl w:val="1"/>
          <w:numId w:val="7"/>
        </w:numPr>
        <w:tabs>
          <w:tab w:val="left" w:pos="993"/>
          <w:tab w:val="left" w:pos="994"/>
        </w:tabs>
        <w:spacing w:before="133"/>
      </w:pPr>
      <w:r>
        <w:t>Purpose</w:t>
      </w:r>
    </w:p>
    <w:p w:rsidR="00624586" w:rsidRPr="00BA7D12" w:rsidRDefault="00624586" w:rsidP="00624586">
      <w:pPr>
        <w:spacing w:before="229"/>
        <w:ind w:left="272"/>
        <w:rPr>
          <w:sz w:val="24"/>
        </w:rPr>
      </w:pPr>
      <w:r w:rsidRPr="00BA7D12">
        <w:rPr>
          <w:sz w:val="24"/>
        </w:rPr>
        <w:t>The purposes of this contract are as follows:</w:t>
      </w:r>
    </w:p>
    <w:p w:rsidR="00624586" w:rsidRDefault="00624586" w:rsidP="00624586">
      <w:pPr>
        <w:pStyle w:val="BodyText"/>
        <w:spacing w:before="9"/>
        <w:rPr>
          <w:sz w:val="23"/>
        </w:rPr>
      </w:pPr>
    </w:p>
    <w:p w:rsidR="00103097" w:rsidRPr="00103097" w:rsidRDefault="00103097" w:rsidP="00624586">
      <w:pPr>
        <w:pStyle w:val="ListParagraph"/>
        <w:numPr>
          <w:ilvl w:val="2"/>
          <w:numId w:val="7"/>
        </w:numPr>
        <w:tabs>
          <w:tab w:val="left" w:pos="840"/>
        </w:tabs>
        <w:spacing w:before="1"/>
        <w:ind w:right="267"/>
        <w:jc w:val="both"/>
        <w:rPr>
          <w:i/>
          <w:sz w:val="24"/>
        </w:rPr>
      </w:pPr>
      <w:bookmarkStart w:id="6" w:name="_Hlk48657175"/>
      <w:r>
        <w:rPr>
          <w:iCs/>
          <w:sz w:val="24"/>
        </w:rPr>
        <w:t xml:space="preserve">Participating and organizing the Training courses and interactive workshops. (OT1.1) / </w:t>
      </w:r>
      <w:r w:rsidRPr="00103097">
        <w:rPr>
          <w:i/>
          <w:sz w:val="24"/>
        </w:rPr>
        <w:t xml:space="preserve">Učestvovanje i organizacija </w:t>
      </w:r>
      <w:r>
        <w:rPr>
          <w:i/>
          <w:sz w:val="24"/>
        </w:rPr>
        <w:t>t</w:t>
      </w:r>
      <w:r w:rsidRPr="00103097">
        <w:rPr>
          <w:i/>
          <w:sz w:val="24"/>
        </w:rPr>
        <w:t>rening kurseva i interaktivnih radionica (OT1.1);</w:t>
      </w:r>
    </w:p>
    <w:p w:rsidR="00103097" w:rsidRPr="00103097" w:rsidRDefault="00103097" w:rsidP="00624586">
      <w:pPr>
        <w:pStyle w:val="ListParagraph"/>
        <w:numPr>
          <w:ilvl w:val="2"/>
          <w:numId w:val="7"/>
        </w:numPr>
        <w:tabs>
          <w:tab w:val="left" w:pos="840"/>
        </w:tabs>
        <w:spacing w:before="1"/>
        <w:ind w:right="267"/>
        <w:jc w:val="both"/>
        <w:rPr>
          <w:i/>
          <w:sz w:val="24"/>
        </w:rPr>
      </w:pPr>
      <w:r>
        <w:rPr>
          <w:iCs/>
          <w:sz w:val="24"/>
        </w:rPr>
        <w:t xml:space="preserve">Developing the Talent Attraction and Retention Plan of partner cities (OT1.2) / </w:t>
      </w:r>
      <w:r w:rsidRPr="00103097">
        <w:rPr>
          <w:i/>
          <w:sz w:val="24"/>
        </w:rPr>
        <w:t>Izrada Plana privlačenja i zadržavanja talenata partnerskih gradova (OT1.2);</w:t>
      </w:r>
    </w:p>
    <w:p w:rsidR="00624586" w:rsidRPr="00F34518" w:rsidRDefault="00831FC0" w:rsidP="00624586">
      <w:pPr>
        <w:pStyle w:val="ListParagraph"/>
        <w:numPr>
          <w:ilvl w:val="2"/>
          <w:numId w:val="7"/>
        </w:numPr>
        <w:tabs>
          <w:tab w:val="left" w:pos="840"/>
        </w:tabs>
        <w:spacing w:before="1"/>
        <w:ind w:right="267"/>
        <w:jc w:val="both"/>
        <w:rPr>
          <w:i/>
          <w:sz w:val="24"/>
        </w:rPr>
      </w:pPr>
      <w:r w:rsidRPr="00F34518">
        <w:rPr>
          <w:sz w:val="24"/>
        </w:rPr>
        <w:t xml:space="preserve">Developing the Baseline Study summarising the state of the art regarding the talent attraction / retention in small and medium cities. (Deliverable T1.1.1) </w:t>
      </w:r>
      <w:bookmarkEnd w:id="6"/>
      <w:r w:rsidRPr="00F34518">
        <w:rPr>
          <w:sz w:val="24"/>
        </w:rPr>
        <w:t xml:space="preserve">/ </w:t>
      </w:r>
      <w:r w:rsidR="004B7FF3" w:rsidRPr="004B7FF3">
        <w:rPr>
          <w:i/>
          <w:sz w:val="24"/>
          <w:szCs w:val="24"/>
          <w:lang w:val="hr-HR"/>
        </w:rPr>
        <w:t>Izrada Osnovne studije koja obuhvata presjek stanja u vezi sa privlačenjem/zadržavanjem talenata u malim i srednjim gradovima</w:t>
      </w:r>
      <w:r w:rsidR="004B7FF3" w:rsidRPr="004B7FF3">
        <w:rPr>
          <w:i/>
          <w:sz w:val="24"/>
          <w:szCs w:val="24"/>
        </w:rPr>
        <w:t xml:space="preserve"> </w:t>
      </w:r>
      <w:r w:rsidR="00624586" w:rsidRPr="00F34518">
        <w:rPr>
          <w:i/>
          <w:sz w:val="24"/>
          <w:szCs w:val="24"/>
        </w:rPr>
        <w:t xml:space="preserve">(Izlazni rezultat </w:t>
      </w:r>
      <w:r w:rsidR="003B31E2">
        <w:rPr>
          <w:i/>
          <w:sz w:val="24"/>
          <w:szCs w:val="24"/>
        </w:rPr>
        <w:t>T1.1</w:t>
      </w:r>
      <w:r w:rsidR="00624586" w:rsidRPr="00F34518">
        <w:rPr>
          <w:i/>
          <w:sz w:val="24"/>
          <w:szCs w:val="24"/>
        </w:rPr>
        <w:t>.1);</w:t>
      </w:r>
    </w:p>
    <w:p w:rsidR="00624586" w:rsidRPr="00F34518" w:rsidRDefault="000F5D85" w:rsidP="00624586">
      <w:pPr>
        <w:pStyle w:val="ListParagraph"/>
        <w:numPr>
          <w:ilvl w:val="2"/>
          <w:numId w:val="7"/>
        </w:numPr>
        <w:tabs>
          <w:tab w:val="left" w:pos="840"/>
        </w:tabs>
        <w:ind w:right="269"/>
        <w:jc w:val="both"/>
        <w:rPr>
          <w:i/>
          <w:sz w:val="24"/>
          <w:szCs w:val="24"/>
        </w:rPr>
      </w:pPr>
      <w:r w:rsidRPr="00F34518">
        <w:rPr>
          <w:sz w:val="24"/>
        </w:rPr>
        <w:t xml:space="preserve">Participating in Primary research – survey among the target groups </w:t>
      </w:r>
      <w:r w:rsidR="00624586" w:rsidRPr="00F34518">
        <w:rPr>
          <w:sz w:val="24"/>
        </w:rPr>
        <w:t xml:space="preserve">(Deliverable </w:t>
      </w:r>
      <w:r w:rsidRPr="00F34518">
        <w:rPr>
          <w:sz w:val="24"/>
        </w:rPr>
        <w:t>T1.1.2</w:t>
      </w:r>
      <w:r w:rsidR="00624586" w:rsidRPr="00F34518">
        <w:rPr>
          <w:sz w:val="24"/>
        </w:rPr>
        <w:t xml:space="preserve">) / </w:t>
      </w:r>
      <w:r w:rsidRPr="00F34518">
        <w:rPr>
          <w:i/>
          <w:sz w:val="24"/>
          <w:szCs w:val="24"/>
        </w:rPr>
        <w:t>Učestvovanje u Primarnom istraživanju - istraživanje među ciljnim grupama</w:t>
      </w:r>
      <w:r w:rsidR="00624586" w:rsidRPr="00F34518">
        <w:rPr>
          <w:rStyle w:val="tlid-translation"/>
          <w:i/>
          <w:sz w:val="24"/>
          <w:szCs w:val="24"/>
        </w:rPr>
        <w:t xml:space="preserve"> </w:t>
      </w:r>
      <w:r w:rsidR="00624586" w:rsidRPr="00F34518">
        <w:rPr>
          <w:i/>
          <w:sz w:val="24"/>
          <w:szCs w:val="24"/>
        </w:rPr>
        <w:t xml:space="preserve">(Izlazni rezultat </w:t>
      </w:r>
      <w:r w:rsidRPr="00F34518">
        <w:rPr>
          <w:i/>
          <w:sz w:val="24"/>
          <w:szCs w:val="24"/>
        </w:rPr>
        <w:t>T1.1.2</w:t>
      </w:r>
      <w:r w:rsidR="00624586" w:rsidRPr="00F34518">
        <w:rPr>
          <w:i/>
          <w:sz w:val="24"/>
          <w:szCs w:val="24"/>
        </w:rPr>
        <w:t>);</w:t>
      </w:r>
      <w:r w:rsidR="00624586" w:rsidRPr="00F34518">
        <w:rPr>
          <w:sz w:val="24"/>
        </w:rPr>
        <w:t xml:space="preserve"> </w:t>
      </w:r>
    </w:p>
    <w:p w:rsidR="00624586" w:rsidRPr="00F34518" w:rsidRDefault="009D0043" w:rsidP="00624586">
      <w:pPr>
        <w:pStyle w:val="ListParagraph"/>
        <w:numPr>
          <w:ilvl w:val="2"/>
          <w:numId w:val="7"/>
        </w:numPr>
        <w:tabs>
          <w:tab w:val="left" w:pos="840"/>
        </w:tabs>
        <w:ind w:right="272"/>
        <w:jc w:val="both"/>
        <w:rPr>
          <w:i/>
          <w:sz w:val="24"/>
          <w:szCs w:val="24"/>
        </w:rPr>
      </w:pPr>
      <w:bookmarkStart w:id="7" w:name="_Hlk48657242"/>
      <w:r w:rsidRPr="00F34518">
        <w:rPr>
          <w:sz w:val="24"/>
        </w:rPr>
        <w:t>Conducting Partner – level situation analysis</w:t>
      </w:r>
      <w:r w:rsidR="00624586" w:rsidRPr="00F34518">
        <w:rPr>
          <w:sz w:val="24"/>
        </w:rPr>
        <w:t xml:space="preserve"> (Deliverable </w:t>
      </w:r>
      <w:r w:rsidRPr="00F34518">
        <w:rPr>
          <w:sz w:val="24"/>
        </w:rPr>
        <w:t>T1.1.3</w:t>
      </w:r>
      <w:r w:rsidR="00624586" w:rsidRPr="00F34518">
        <w:rPr>
          <w:sz w:val="24"/>
        </w:rPr>
        <w:t>)</w:t>
      </w:r>
      <w:bookmarkEnd w:id="7"/>
      <w:r w:rsidR="00624586" w:rsidRPr="00F34518">
        <w:rPr>
          <w:sz w:val="24"/>
        </w:rPr>
        <w:t xml:space="preserve"> / </w:t>
      </w:r>
      <w:r w:rsidRPr="00F34518">
        <w:rPr>
          <w:i/>
          <w:sz w:val="24"/>
          <w:szCs w:val="24"/>
        </w:rPr>
        <w:t>Provođenje analize stanja na nivou partnera</w:t>
      </w:r>
      <w:r w:rsidR="00624586" w:rsidRPr="00F34518">
        <w:rPr>
          <w:rStyle w:val="tlid-translation"/>
          <w:i/>
          <w:sz w:val="24"/>
          <w:szCs w:val="24"/>
        </w:rPr>
        <w:t xml:space="preserve"> </w:t>
      </w:r>
      <w:r w:rsidR="00624586" w:rsidRPr="00F34518">
        <w:rPr>
          <w:i/>
          <w:sz w:val="24"/>
          <w:szCs w:val="24"/>
        </w:rPr>
        <w:t xml:space="preserve">(Izlazni rezultat </w:t>
      </w:r>
      <w:r w:rsidRPr="00F34518">
        <w:rPr>
          <w:i/>
          <w:sz w:val="24"/>
          <w:szCs w:val="24"/>
        </w:rPr>
        <w:t>T1.1.3</w:t>
      </w:r>
      <w:r w:rsidR="00624586" w:rsidRPr="00F34518">
        <w:rPr>
          <w:i/>
          <w:sz w:val="24"/>
          <w:szCs w:val="24"/>
        </w:rPr>
        <w:t>);</w:t>
      </w:r>
    </w:p>
    <w:p w:rsidR="00624586" w:rsidRPr="00F34518" w:rsidRDefault="00244C88" w:rsidP="00624586">
      <w:pPr>
        <w:pStyle w:val="ListParagraph"/>
        <w:numPr>
          <w:ilvl w:val="2"/>
          <w:numId w:val="7"/>
        </w:numPr>
        <w:tabs>
          <w:tab w:val="left" w:pos="840"/>
        </w:tabs>
        <w:ind w:right="269" w:hanging="567"/>
        <w:jc w:val="both"/>
        <w:rPr>
          <w:i/>
          <w:sz w:val="24"/>
          <w:szCs w:val="24"/>
        </w:rPr>
      </w:pPr>
      <w:r w:rsidRPr="00F34518">
        <w:rPr>
          <w:sz w:val="24"/>
        </w:rPr>
        <w:t>Preparation of a Good Practice Catalogue</w:t>
      </w:r>
      <w:r w:rsidR="00624586" w:rsidRPr="00F34518">
        <w:rPr>
          <w:sz w:val="24"/>
        </w:rPr>
        <w:t xml:space="preserve"> (Deliverable </w:t>
      </w:r>
      <w:r w:rsidRPr="00F34518">
        <w:rPr>
          <w:sz w:val="24"/>
        </w:rPr>
        <w:t>T1.1.4</w:t>
      </w:r>
      <w:r w:rsidR="00A125E8" w:rsidRPr="00F34518">
        <w:rPr>
          <w:sz w:val="24"/>
        </w:rPr>
        <w:t>)</w:t>
      </w:r>
      <w:r w:rsidR="00624586" w:rsidRPr="00F34518">
        <w:rPr>
          <w:sz w:val="24"/>
        </w:rPr>
        <w:t xml:space="preserve"> / </w:t>
      </w:r>
      <w:r w:rsidRPr="00F34518">
        <w:rPr>
          <w:rStyle w:val="tlid-translation"/>
          <w:i/>
          <w:sz w:val="24"/>
          <w:szCs w:val="24"/>
        </w:rPr>
        <w:t>Priprema Kataloga dobre prakse</w:t>
      </w:r>
      <w:r w:rsidR="00624586" w:rsidRPr="00F34518">
        <w:rPr>
          <w:i/>
          <w:sz w:val="24"/>
          <w:szCs w:val="24"/>
        </w:rPr>
        <w:t xml:space="preserve"> (Izlazni rezultat </w:t>
      </w:r>
      <w:r w:rsidRPr="00F34518">
        <w:rPr>
          <w:i/>
          <w:sz w:val="24"/>
          <w:szCs w:val="24"/>
        </w:rPr>
        <w:t>T1.1.4</w:t>
      </w:r>
      <w:r w:rsidR="00624586" w:rsidRPr="00F34518">
        <w:rPr>
          <w:i/>
          <w:sz w:val="24"/>
          <w:szCs w:val="24"/>
        </w:rPr>
        <w:t>);</w:t>
      </w:r>
    </w:p>
    <w:p w:rsidR="00624586" w:rsidRPr="00F34518" w:rsidRDefault="004A3647" w:rsidP="00624586">
      <w:pPr>
        <w:pStyle w:val="ListParagraph"/>
        <w:numPr>
          <w:ilvl w:val="2"/>
          <w:numId w:val="7"/>
        </w:numPr>
        <w:tabs>
          <w:tab w:val="left" w:pos="840"/>
        </w:tabs>
        <w:ind w:right="270"/>
        <w:jc w:val="both"/>
        <w:rPr>
          <w:i/>
          <w:sz w:val="24"/>
          <w:szCs w:val="24"/>
        </w:rPr>
      </w:pPr>
      <w:r>
        <w:rPr>
          <w:sz w:val="24"/>
        </w:rPr>
        <w:t xml:space="preserve">Participating in </w:t>
      </w:r>
      <w:r w:rsidR="00891B4D" w:rsidRPr="00F34518">
        <w:rPr>
          <w:sz w:val="24"/>
        </w:rPr>
        <w:t>tools</w:t>
      </w:r>
      <w:r>
        <w:rPr>
          <w:sz w:val="24"/>
        </w:rPr>
        <w:t xml:space="preserve"> development</w:t>
      </w:r>
      <w:r w:rsidR="00891B4D" w:rsidRPr="00F34518">
        <w:rPr>
          <w:sz w:val="24"/>
        </w:rPr>
        <w:t xml:space="preserve"> (Slide deck) on the main findings of the baseline study</w:t>
      </w:r>
      <w:r w:rsidR="00624586" w:rsidRPr="00F34518">
        <w:rPr>
          <w:sz w:val="24"/>
        </w:rPr>
        <w:t xml:space="preserve"> (Deliverable </w:t>
      </w:r>
      <w:r w:rsidR="00891B4D" w:rsidRPr="00F34518">
        <w:rPr>
          <w:sz w:val="24"/>
        </w:rPr>
        <w:t>T1.1.5</w:t>
      </w:r>
      <w:r w:rsidR="00624586" w:rsidRPr="00F34518">
        <w:rPr>
          <w:sz w:val="24"/>
        </w:rPr>
        <w:t xml:space="preserve">) / </w:t>
      </w:r>
      <w:r w:rsidR="00DF7F74" w:rsidRPr="00DF7F74">
        <w:rPr>
          <w:i/>
          <w:iCs/>
          <w:sz w:val="24"/>
        </w:rPr>
        <w:t>Učestvovanje u</w:t>
      </w:r>
      <w:r w:rsidR="00DF7F74">
        <w:rPr>
          <w:sz w:val="24"/>
        </w:rPr>
        <w:t xml:space="preserve"> i</w:t>
      </w:r>
      <w:r w:rsidR="00891B4D" w:rsidRPr="00F34518">
        <w:rPr>
          <w:rStyle w:val="tlid-translation"/>
          <w:i/>
          <w:sz w:val="24"/>
          <w:szCs w:val="24"/>
        </w:rPr>
        <w:t>zrada alata (Slide deck) koji sadrže najvažnije rezultate iz Osnovne studije (</w:t>
      </w:r>
      <w:r w:rsidR="00624586" w:rsidRPr="00F34518">
        <w:rPr>
          <w:i/>
          <w:sz w:val="24"/>
          <w:szCs w:val="24"/>
        </w:rPr>
        <w:t xml:space="preserve">Izlazni rezultat </w:t>
      </w:r>
      <w:r w:rsidR="00891B4D" w:rsidRPr="00F34518">
        <w:rPr>
          <w:i/>
          <w:sz w:val="24"/>
          <w:szCs w:val="24"/>
        </w:rPr>
        <w:t>T1.1.5</w:t>
      </w:r>
      <w:r w:rsidR="00624586" w:rsidRPr="00F34518">
        <w:rPr>
          <w:i/>
          <w:sz w:val="24"/>
          <w:szCs w:val="24"/>
        </w:rPr>
        <w:t>);</w:t>
      </w:r>
    </w:p>
    <w:p w:rsidR="00624586" w:rsidRPr="00F34518" w:rsidRDefault="005E57F9" w:rsidP="00624586">
      <w:pPr>
        <w:pStyle w:val="ListParagraph"/>
        <w:numPr>
          <w:ilvl w:val="2"/>
          <w:numId w:val="7"/>
        </w:numPr>
        <w:tabs>
          <w:tab w:val="left" w:pos="840"/>
        </w:tabs>
        <w:ind w:right="270"/>
        <w:jc w:val="both"/>
        <w:rPr>
          <w:i/>
          <w:sz w:val="24"/>
          <w:szCs w:val="24"/>
        </w:rPr>
      </w:pPr>
      <w:r w:rsidRPr="00F34518">
        <w:rPr>
          <w:sz w:val="24"/>
        </w:rPr>
        <w:t>Developing the Practical Guide on Preparing and Governing Talent Attraction and Retention Plan</w:t>
      </w:r>
      <w:r w:rsidR="00624586" w:rsidRPr="00F34518">
        <w:rPr>
          <w:sz w:val="24"/>
        </w:rPr>
        <w:t xml:space="preserve"> (Deliverable </w:t>
      </w:r>
      <w:r w:rsidRPr="00F34518">
        <w:rPr>
          <w:sz w:val="24"/>
        </w:rPr>
        <w:t>T1.2.1</w:t>
      </w:r>
      <w:r w:rsidR="00624586" w:rsidRPr="00F34518">
        <w:rPr>
          <w:sz w:val="24"/>
        </w:rPr>
        <w:t xml:space="preserve">) / </w:t>
      </w:r>
      <w:r w:rsidRPr="00F34518">
        <w:rPr>
          <w:i/>
          <w:sz w:val="24"/>
          <w:szCs w:val="24"/>
        </w:rPr>
        <w:t xml:space="preserve">Izrada Praktičnog vodiča za pripremu i upravljanje planom privlačenja i zadržavanja talenata </w:t>
      </w:r>
      <w:r w:rsidR="00624586" w:rsidRPr="00F34518">
        <w:rPr>
          <w:i/>
          <w:sz w:val="24"/>
          <w:szCs w:val="24"/>
        </w:rPr>
        <w:t xml:space="preserve">(Izlazni rezultat </w:t>
      </w:r>
      <w:r w:rsidRPr="00F34518">
        <w:rPr>
          <w:i/>
          <w:sz w:val="24"/>
          <w:szCs w:val="24"/>
        </w:rPr>
        <w:t>T1.2.1</w:t>
      </w:r>
      <w:r w:rsidR="00624586" w:rsidRPr="00F34518">
        <w:rPr>
          <w:i/>
          <w:sz w:val="24"/>
          <w:szCs w:val="24"/>
        </w:rPr>
        <w:t>);</w:t>
      </w:r>
    </w:p>
    <w:p w:rsidR="00624586" w:rsidRPr="00F61B3B" w:rsidRDefault="00F66D34" w:rsidP="00F61B3B">
      <w:pPr>
        <w:pStyle w:val="ListParagraph"/>
        <w:numPr>
          <w:ilvl w:val="2"/>
          <w:numId w:val="7"/>
        </w:numPr>
        <w:tabs>
          <w:tab w:val="left" w:pos="840"/>
        </w:tabs>
        <w:ind w:right="270"/>
        <w:jc w:val="both"/>
        <w:rPr>
          <w:i/>
          <w:szCs w:val="24"/>
        </w:rPr>
      </w:pPr>
      <w:r w:rsidRPr="00F34518">
        <w:rPr>
          <w:sz w:val="24"/>
        </w:rPr>
        <w:t>Providing and disseminating the Training materials</w:t>
      </w:r>
      <w:r w:rsidR="00624586" w:rsidRPr="00F34518">
        <w:rPr>
          <w:sz w:val="24"/>
        </w:rPr>
        <w:t xml:space="preserve"> (Deliverable </w:t>
      </w:r>
      <w:r w:rsidRPr="00F34518">
        <w:rPr>
          <w:sz w:val="24"/>
        </w:rPr>
        <w:t>T1.2.2</w:t>
      </w:r>
      <w:r w:rsidR="00624586" w:rsidRPr="00F34518">
        <w:rPr>
          <w:sz w:val="24"/>
        </w:rPr>
        <w:t xml:space="preserve">) / </w:t>
      </w:r>
      <w:r w:rsidRPr="00F34518">
        <w:rPr>
          <w:rStyle w:val="tlid-translation"/>
          <w:i/>
          <w:sz w:val="24"/>
          <w:szCs w:val="24"/>
        </w:rPr>
        <w:t xml:space="preserve">Obezjbeđivanje i podjela </w:t>
      </w:r>
      <w:r w:rsidR="00B01D22" w:rsidRPr="00F34518">
        <w:rPr>
          <w:rStyle w:val="tlid-translation"/>
          <w:i/>
          <w:sz w:val="24"/>
          <w:szCs w:val="24"/>
        </w:rPr>
        <w:t>M</w:t>
      </w:r>
      <w:r w:rsidRPr="00F34518">
        <w:rPr>
          <w:rStyle w:val="tlid-translation"/>
          <w:i/>
          <w:sz w:val="24"/>
          <w:szCs w:val="24"/>
        </w:rPr>
        <w:t xml:space="preserve">aterijala za </w:t>
      </w:r>
      <w:r w:rsidR="00B01D22" w:rsidRPr="00F34518">
        <w:rPr>
          <w:rStyle w:val="tlid-translation"/>
          <w:i/>
          <w:sz w:val="24"/>
          <w:szCs w:val="24"/>
        </w:rPr>
        <w:t>o</w:t>
      </w:r>
      <w:r w:rsidRPr="00F34518">
        <w:rPr>
          <w:rStyle w:val="tlid-translation"/>
          <w:i/>
          <w:sz w:val="24"/>
          <w:szCs w:val="24"/>
        </w:rPr>
        <w:t>buku</w:t>
      </w:r>
      <w:r w:rsidR="00624586" w:rsidRPr="00F34518">
        <w:rPr>
          <w:rStyle w:val="tlid-translation"/>
          <w:i/>
          <w:sz w:val="24"/>
          <w:szCs w:val="24"/>
        </w:rPr>
        <w:t xml:space="preserve"> </w:t>
      </w:r>
      <w:r w:rsidR="00624586" w:rsidRPr="00F34518">
        <w:rPr>
          <w:i/>
          <w:sz w:val="24"/>
          <w:szCs w:val="24"/>
        </w:rPr>
        <w:t xml:space="preserve">(Izlazni rezultat </w:t>
      </w:r>
      <w:r w:rsidR="00B30735" w:rsidRPr="00F34518">
        <w:rPr>
          <w:i/>
          <w:sz w:val="24"/>
          <w:szCs w:val="24"/>
        </w:rPr>
        <w:t>T1.2.2</w:t>
      </w:r>
      <w:r w:rsidR="00624586" w:rsidRPr="00F34518">
        <w:rPr>
          <w:i/>
          <w:sz w:val="24"/>
          <w:szCs w:val="24"/>
        </w:rPr>
        <w:t>)</w:t>
      </w:r>
      <w:r w:rsidR="00B30735" w:rsidRPr="00F34518">
        <w:rPr>
          <w:i/>
          <w:sz w:val="24"/>
          <w:szCs w:val="24"/>
        </w:rPr>
        <w:t>.</w:t>
      </w:r>
    </w:p>
    <w:p w:rsidR="00624586" w:rsidRDefault="00624586" w:rsidP="00624586">
      <w:pPr>
        <w:pStyle w:val="ListParagraph"/>
        <w:tabs>
          <w:tab w:val="left" w:pos="840"/>
        </w:tabs>
        <w:ind w:left="633" w:right="270" w:firstLine="0"/>
        <w:jc w:val="both"/>
        <w:rPr>
          <w:i/>
          <w:sz w:val="24"/>
          <w:szCs w:val="24"/>
        </w:rPr>
      </w:pPr>
    </w:p>
    <w:p w:rsidR="00B30735" w:rsidRPr="00F204BE" w:rsidRDefault="00B30735" w:rsidP="00624586">
      <w:pPr>
        <w:pStyle w:val="ListParagraph"/>
        <w:tabs>
          <w:tab w:val="left" w:pos="840"/>
        </w:tabs>
        <w:ind w:left="633" w:right="270" w:firstLine="0"/>
        <w:jc w:val="both"/>
        <w:rPr>
          <w:i/>
          <w:sz w:val="24"/>
          <w:szCs w:val="24"/>
        </w:rPr>
      </w:pPr>
    </w:p>
    <w:p w:rsidR="00624586" w:rsidRDefault="00624586" w:rsidP="00624586">
      <w:pPr>
        <w:pStyle w:val="Heading2"/>
        <w:numPr>
          <w:ilvl w:val="1"/>
          <w:numId w:val="7"/>
        </w:numPr>
        <w:tabs>
          <w:tab w:val="left" w:pos="694"/>
        </w:tabs>
        <w:spacing w:before="132"/>
        <w:ind w:left="693" w:hanging="421"/>
      </w:pPr>
      <w:bookmarkStart w:id="8" w:name="_bookmark8"/>
      <w:bookmarkEnd w:id="8"/>
      <w:r>
        <w:lastRenderedPageBreak/>
        <w:t>Results to be achieved by the</w:t>
      </w:r>
      <w:r>
        <w:rPr>
          <w:spacing w:val="-8"/>
        </w:rPr>
        <w:t xml:space="preserve"> </w:t>
      </w:r>
      <w:r>
        <w:t>Contractor</w:t>
      </w:r>
    </w:p>
    <w:p w:rsidR="00624586" w:rsidRDefault="00624586" w:rsidP="00624586">
      <w:pPr>
        <w:pStyle w:val="Heading2"/>
        <w:tabs>
          <w:tab w:val="left" w:pos="694"/>
        </w:tabs>
        <w:spacing w:before="132"/>
        <w:ind w:left="693" w:firstLine="0"/>
      </w:pPr>
    </w:p>
    <w:p w:rsidR="007D2C47" w:rsidRPr="00103097" w:rsidRDefault="007D2C47" w:rsidP="007D2C47">
      <w:pPr>
        <w:pStyle w:val="ListParagraph"/>
        <w:numPr>
          <w:ilvl w:val="2"/>
          <w:numId w:val="7"/>
        </w:numPr>
        <w:tabs>
          <w:tab w:val="left" w:pos="840"/>
        </w:tabs>
        <w:spacing w:before="1"/>
        <w:ind w:right="267"/>
        <w:jc w:val="both"/>
        <w:rPr>
          <w:i/>
          <w:sz w:val="24"/>
        </w:rPr>
      </w:pPr>
      <w:r>
        <w:rPr>
          <w:iCs/>
          <w:sz w:val="24"/>
        </w:rPr>
        <w:t xml:space="preserve">The training courses and interactive workshops organized. (OT1.1) / </w:t>
      </w:r>
      <w:r>
        <w:rPr>
          <w:i/>
          <w:sz w:val="24"/>
        </w:rPr>
        <w:t>T</w:t>
      </w:r>
      <w:r w:rsidRPr="00103097">
        <w:rPr>
          <w:i/>
          <w:sz w:val="24"/>
        </w:rPr>
        <w:t>rening kursev</w:t>
      </w:r>
      <w:r>
        <w:rPr>
          <w:i/>
          <w:sz w:val="24"/>
        </w:rPr>
        <w:t>i</w:t>
      </w:r>
      <w:r w:rsidRPr="00103097">
        <w:rPr>
          <w:i/>
          <w:sz w:val="24"/>
        </w:rPr>
        <w:t xml:space="preserve"> i interaktivn</w:t>
      </w:r>
      <w:r>
        <w:rPr>
          <w:i/>
          <w:sz w:val="24"/>
        </w:rPr>
        <w:t>e</w:t>
      </w:r>
      <w:r w:rsidRPr="00103097">
        <w:rPr>
          <w:i/>
          <w:sz w:val="24"/>
        </w:rPr>
        <w:t xml:space="preserve"> radionic</w:t>
      </w:r>
      <w:r>
        <w:rPr>
          <w:i/>
          <w:sz w:val="24"/>
        </w:rPr>
        <w:t>e organizovane</w:t>
      </w:r>
      <w:r w:rsidRPr="00103097">
        <w:rPr>
          <w:i/>
          <w:sz w:val="24"/>
        </w:rPr>
        <w:t xml:space="preserve"> (OT1.1);</w:t>
      </w:r>
    </w:p>
    <w:p w:rsidR="008E29F2" w:rsidRPr="007D2C47" w:rsidRDefault="007D2C47" w:rsidP="007D2C47">
      <w:pPr>
        <w:pStyle w:val="ListParagraph"/>
        <w:numPr>
          <w:ilvl w:val="2"/>
          <w:numId w:val="7"/>
        </w:numPr>
        <w:tabs>
          <w:tab w:val="left" w:pos="840"/>
        </w:tabs>
        <w:spacing w:before="1"/>
        <w:ind w:right="267"/>
        <w:jc w:val="both"/>
        <w:rPr>
          <w:i/>
          <w:sz w:val="24"/>
        </w:rPr>
      </w:pPr>
      <w:r>
        <w:rPr>
          <w:iCs/>
          <w:sz w:val="24"/>
        </w:rPr>
        <w:t xml:space="preserve">The Talent Attraction and Retention Plan of partner cities developed (OT1.2) / </w:t>
      </w:r>
      <w:r w:rsidRPr="00103097">
        <w:rPr>
          <w:i/>
          <w:sz w:val="24"/>
        </w:rPr>
        <w:t>Plan privlačenja i zadržavanja talenata partnerskih gradova</w:t>
      </w:r>
      <w:r>
        <w:rPr>
          <w:i/>
          <w:sz w:val="24"/>
        </w:rPr>
        <w:t xml:space="preserve"> izrađen</w:t>
      </w:r>
      <w:r w:rsidRPr="00103097">
        <w:rPr>
          <w:i/>
          <w:sz w:val="24"/>
        </w:rPr>
        <w:t xml:space="preserve"> (OT1.2);</w:t>
      </w:r>
    </w:p>
    <w:p w:rsidR="00624586" w:rsidRPr="00F34518" w:rsidRDefault="00837760" w:rsidP="00624586">
      <w:pPr>
        <w:pStyle w:val="ListParagraph"/>
        <w:numPr>
          <w:ilvl w:val="2"/>
          <w:numId w:val="7"/>
        </w:numPr>
        <w:tabs>
          <w:tab w:val="left" w:pos="840"/>
        </w:tabs>
        <w:spacing w:line="238" w:lineRule="auto"/>
        <w:ind w:right="272"/>
        <w:jc w:val="both"/>
        <w:rPr>
          <w:rStyle w:val="tlid-translation"/>
          <w:i/>
          <w:sz w:val="24"/>
        </w:rPr>
      </w:pPr>
      <w:r w:rsidRPr="00F34518">
        <w:rPr>
          <w:sz w:val="24"/>
        </w:rPr>
        <w:t xml:space="preserve">Concise Baseline study summarizing the state of the art regarding talent attraction/retention in small and medium cities developed. The results of three projects (EDU LAB, Youmming, Attractive DANUBE) capitalized. </w:t>
      </w:r>
      <w:r w:rsidR="00624586" w:rsidRPr="00F34518">
        <w:rPr>
          <w:sz w:val="24"/>
        </w:rPr>
        <w:t xml:space="preserve">(Deliverable </w:t>
      </w:r>
      <w:r w:rsidRPr="00F34518">
        <w:rPr>
          <w:sz w:val="24"/>
        </w:rPr>
        <w:t>T1.1.1</w:t>
      </w:r>
      <w:r w:rsidR="00624586" w:rsidRPr="00F34518">
        <w:rPr>
          <w:sz w:val="24"/>
        </w:rPr>
        <w:t xml:space="preserve">). / </w:t>
      </w:r>
      <w:r w:rsidRPr="00F34518">
        <w:rPr>
          <w:rStyle w:val="tlid-translation"/>
          <w:i/>
          <w:sz w:val="24"/>
          <w:szCs w:val="24"/>
        </w:rPr>
        <w:t>Koncizna Osnovna studija</w:t>
      </w:r>
      <w:r w:rsidR="004B7FF3" w:rsidRPr="004B7FF3">
        <w:rPr>
          <w:i/>
          <w:sz w:val="24"/>
          <w:szCs w:val="24"/>
          <w:lang w:val="hr-HR"/>
        </w:rPr>
        <w:t xml:space="preserve"> koja obuhvata presjek stanja u vezi sa privlačenjem/zadržavanjem talenata u malim i srednjim gradovima</w:t>
      </w:r>
      <w:r w:rsidR="004B7FF3">
        <w:rPr>
          <w:i/>
          <w:sz w:val="24"/>
          <w:szCs w:val="24"/>
          <w:lang w:val="hr-HR"/>
        </w:rPr>
        <w:t>,</w:t>
      </w:r>
      <w:r w:rsidRPr="00F34518">
        <w:rPr>
          <w:rStyle w:val="tlid-translation"/>
          <w:i/>
          <w:sz w:val="24"/>
          <w:szCs w:val="24"/>
        </w:rPr>
        <w:t xml:space="preserve"> </w:t>
      </w:r>
      <w:r w:rsidR="00077C33" w:rsidRPr="00F34518">
        <w:rPr>
          <w:rStyle w:val="tlid-translation"/>
          <w:i/>
          <w:sz w:val="24"/>
          <w:szCs w:val="24"/>
        </w:rPr>
        <w:t>izrađena</w:t>
      </w:r>
      <w:r w:rsidR="00B01941" w:rsidRPr="00F34518">
        <w:rPr>
          <w:rStyle w:val="tlid-translation"/>
          <w:i/>
          <w:sz w:val="24"/>
          <w:szCs w:val="24"/>
        </w:rPr>
        <w:t>. Rezultati iz tri projekta (EDU LAB, Youmming, Attractive DANUBE) kapitalizovani.</w:t>
      </w:r>
      <w:r w:rsidR="00624586" w:rsidRPr="00F34518">
        <w:rPr>
          <w:rStyle w:val="tlid-translation"/>
          <w:i/>
          <w:sz w:val="24"/>
          <w:szCs w:val="24"/>
        </w:rPr>
        <w:t xml:space="preserve"> (Izlazni rezultat </w:t>
      </w:r>
      <w:r w:rsidR="00B01941" w:rsidRPr="00F34518">
        <w:rPr>
          <w:rStyle w:val="tlid-translation"/>
          <w:i/>
          <w:sz w:val="24"/>
          <w:szCs w:val="24"/>
        </w:rPr>
        <w:t>T1.1.1</w:t>
      </w:r>
      <w:r w:rsidR="00624586" w:rsidRPr="00F34518">
        <w:rPr>
          <w:rStyle w:val="tlid-translation"/>
          <w:i/>
          <w:sz w:val="24"/>
          <w:szCs w:val="24"/>
        </w:rPr>
        <w:t xml:space="preserve">);     </w:t>
      </w:r>
    </w:p>
    <w:p w:rsidR="00624586" w:rsidRPr="00F34518" w:rsidRDefault="00D94E32" w:rsidP="00624586">
      <w:pPr>
        <w:pStyle w:val="ListParagraph"/>
        <w:numPr>
          <w:ilvl w:val="2"/>
          <w:numId w:val="7"/>
        </w:numPr>
        <w:tabs>
          <w:tab w:val="left" w:pos="840"/>
        </w:tabs>
        <w:spacing w:line="238" w:lineRule="auto"/>
        <w:ind w:right="272"/>
        <w:jc w:val="both"/>
        <w:rPr>
          <w:i/>
          <w:sz w:val="24"/>
        </w:rPr>
      </w:pPr>
      <w:bookmarkStart w:id="9" w:name="_Hlk48657570"/>
      <w:bookmarkStart w:id="10" w:name="_Hlk5621387"/>
      <w:r w:rsidRPr="00F34518">
        <w:rPr>
          <w:sz w:val="24"/>
        </w:rPr>
        <w:t>Primary research, by mapping of relevant stakeholders, identifying the specific needs for improvement of the relevant legal regulations at national and institutional level</w:t>
      </w:r>
      <w:bookmarkEnd w:id="9"/>
      <w:r w:rsidRPr="00F34518">
        <w:rPr>
          <w:sz w:val="24"/>
        </w:rPr>
        <w:t>, conducted</w:t>
      </w:r>
      <w:r w:rsidR="00624586" w:rsidRPr="00F34518">
        <w:rPr>
          <w:sz w:val="24"/>
        </w:rPr>
        <w:t xml:space="preserve">. </w:t>
      </w:r>
      <w:bookmarkEnd w:id="10"/>
      <w:r w:rsidR="00624586" w:rsidRPr="00F34518">
        <w:rPr>
          <w:sz w:val="24"/>
        </w:rPr>
        <w:t xml:space="preserve">(Deliverable </w:t>
      </w:r>
      <w:r w:rsidRPr="00F34518">
        <w:rPr>
          <w:sz w:val="24"/>
        </w:rPr>
        <w:t>T1.1.2</w:t>
      </w:r>
      <w:r w:rsidR="00624586" w:rsidRPr="00F34518">
        <w:rPr>
          <w:sz w:val="24"/>
        </w:rPr>
        <w:t>).</w:t>
      </w:r>
      <w:r w:rsidR="00FC70C9">
        <w:rPr>
          <w:sz w:val="24"/>
        </w:rPr>
        <w:t xml:space="preserve"> </w:t>
      </w:r>
      <w:r w:rsidRPr="00F34518">
        <w:rPr>
          <w:i/>
          <w:sz w:val="24"/>
        </w:rPr>
        <w:t xml:space="preserve">Primarna istraživanja, mapiranjem relevantnih stakeholdera, identificiranjem specifičnih potreba za poboljšanjem odgovarajućih zakonskih propisa na nacionalnom i institucionalnom nivou, provedena. </w:t>
      </w:r>
      <w:r w:rsidR="00624586" w:rsidRPr="00F34518">
        <w:rPr>
          <w:i/>
          <w:sz w:val="24"/>
        </w:rPr>
        <w:t xml:space="preserve">(Izlazni rezultat </w:t>
      </w:r>
      <w:r w:rsidRPr="00F34518">
        <w:rPr>
          <w:i/>
          <w:sz w:val="24"/>
        </w:rPr>
        <w:t>T1.1.2</w:t>
      </w:r>
      <w:r w:rsidR="00624586" w:rsidRPr="00F34518">
        <w:rPr>
          <w:i/>
          <w:sz w:val="24"/>
        </w:rPr>
        <w:t>);</w:t>
      </w:r>
    </w:p>
    <w:p w:rsidR="00624586" w:rsidRPr="00F34518" w:rsidRDefault="00633941" w:rsidP="00624586">
      <w:pPr>
        <w:pStyle w:val="ListParagraph"/>
        <w:numPr>
          <w:ilvl w:val="2"/>
          <w:numId w:val="7"/>
        </w:numPr>
        <w:tabs>
          <w:tab w:val="left" w:pos="840"/>
        </w:tabs>
        <w:ind w:right="268"/>
        <w:jc w:val="both"/>
        <w:rPr>
          <w:i/>
          <w:sz w:val="24"/>
        </w:rPr>
      </w:pPr>
      <w:r w:rsidRPr="00F34518">
        <w:rPr>
          <w:sz w:val="24"/>
        </w:rPr>
        <w:t>Partner – level situation analysis, comprising the specific needs of each partner city/region</w:t>
      </w:r>
      <w:r w:rsidR="00C03103">
        <w:rPr>
          <w:sz w:val="24"/>
        </w:rPr>
        <w:t xml:space="preserve">, questioner design for young people and private sector and </w:t>
      </w:r>
      <w:r w:rsidRPr="00F34518">
        <w:rPr>
          <w:sz w:val="24"/>
        </w:rPr>
        <w:t>investigation of sectors that suffer from brain drain, conducted.</w:t>
      </w:r>
      <w:r w:rsidR="00624586" w:rsidRPr="00F34518">
        <w:rPr>
          <w:sz w:val="24"/>
        </w:rPr>
        <w:t xml:space="preserve"> (Deliverable </w:t>
      </w:r>
      <w:r w:rsidRPr="00F34518">
        <w:rPr>
          <w:sz w:val="24"/>
        </w:rPr>
        <w:t>T1.1.3</w:t>
      </w:r>
      <w:r w:rsidR="00624586" w:rsidRPr="00F34518">
        <w:rPr>
          <w:sz w:val="24"/>
        </w:rPr>
        <w:t xml:space="preserve">). / </w:t>
      </w:r>
      <w:r w:rsidR="00B815B0" w:rsidRPr="00F34518">
        <w:rPr>
          <w:rStyle w:val="tlid-translation"/>
          <w:i/>
          <w:sz w:val="24"/>
          <w:szCs w:val="24"/>
        </w:rPr>
        <w:t>Analiza stanja na nivou partnera, koja uključuje specifične potrebe svakog grada/regije partnera</w:t>
      </w:r>
      <w:r w:rsidR="00C03103">
        <w:rPr>
          <w:rStyle w:val="tlid-translation"/>
          <w:i/>
          <w:sz w:val="24"/>
          <w:szCs w:val="24"/>
        </w:rPr>
        <w:t>, upitnik za mlade i privatni sector, te</w:t>
      </w:r>
      <w:r w:rsidR="00B815B0" w:rsidRPr="00F34518">
        <w:rPr>
          <w:rStyle w:val="tlid-translation"/>
          <w:i/>
          <w:sz w:val="24"/>
          <w:szCs w:val="24"/>
        </w:rPr>
        <w:t xml:space="preserve"> istraživanje sektora koji pate od odliva mozga, provedena.</w:t>
      </w:r>
      <w:r w:rsidR="00624586" w:rsidRPr="00F34518">
        <w:rPr>
          <w:i/>
          <w:sz w:val="24"/>
        </w:rPr>
        <w:t xml:space="preserve"> (Izlazni rezultat </w:t>
      </w:r>
      <w:r w:rsidR="0056329C" w:rsidRPr="00F34518">
        <w:rPr>
          <w:i/>
          <w:sz w:val="24"/>
        </w:rPr>
        <w:t>T1.1.3</w:t>
      </w:r>
      <w:r w:rsidR="00624586" w:rsidRPr="00F34518">
        <w:rPr>
          <w:i/>
          <w:sz w:val="24"/>
        </w:rPr>
        <w:t xml:space="preserve">); </w:t>
      </w:r>
    </w:p>
    <w:p w:rsidR="00624586" w:rsidRPr="00F34518" w:rsidRDefault="00B24A11" w:rsidP="00624586">
      <w:pPr>
        <w:pStyle w:val="ListParagraph"/>
        <w:numPr>
          <w:ilvl w:val="2"/>
          <w:numId w:val="7"/>
        </w:numPr>
        <w:tabs>
          <w:tab w:val="left" w:pos="840"/>
        </w:tabs>
        <w:ind w:right="266"/>
        <w:jc w:val="both"/>
        <w:rPr>
          <w:i/>
          <w:sz w:val="24"/>
        </w:rPr>
      </w:pPr>
      <w:r w:rsidRPr="00F34518">
        <w:rPr>
          <w:sz w:val="24"/>
        </w:rPr>
        <w:t xml:space="preserve">Good Practice Catalogue, including the results of related research, EU projects, definitions of key terms, activities done by various cities in this field, documented best practices, prepared. </w:t>
      </w:r>
      <w:r w:rsidR="00624586" w:rsidRPr="00F34518">
        <w:rPr>
          <w:sz w:val="24"/>
        </w:rPr>
        <w:t xml:space="preserve"> (Deliverable </w:t>
      </w:r>
      <w:r w:rsidR="00FE0BDA" w:rsidRPr="00F34518">
        <w:rPr>
          <w:sz w:val="24"/>
        </w:rPr>
        <w:t>T1.1.4</w:t>
      </w:r>
      <w:r w:rsidR="00624586" w:rsidRPr="00F34518">
        <w:rPr>
          <w:sz w:val="24"/>
        </w:rPr>
        <w:t xml:space="preserve">) / </w:t>
      </w:r>
      <w:r w:rsidRPr="00F34518">
        <w:rPr>
          <w:i/>
          <w:sz w:val="24"/>
        </w:rPr>
        <w:t>Katalog dobre prakse, koji sadrži rezultate istraživanja, EU projek</w:t>
      </w:r>
      <w:r w:rsidR="00FE0BDA" w:rsidRPr="00F34518">
        <w:rPr>
          <w:i/>
          <w:sz w:val="24"/>
        </w:rPr>
        <w:t>ata</w:t>
      </w:r>
      <w:r w:rsidRPr="00F34518">
        <w:rPr>
          <w:i/>
          <w:sz w:val="24"/>
        </w:rPr>
        <w:t>, definicije ključnih pojmova, aktivnosti različitih gradova u ovoj oblasti, dokument</w:t>
      </w:r>
      <w:r w:rsidR="00FE0BDA" w:rsidRPr="00F34518">
        <w:rPr>
          <w:i/>
          <w:sz w:val="24"/>
        </w:rPr>
        <w:t>ovane primjere</w:t>
      </w:r>
      <w:r w:rsidRPr="00F34518">
        <w:rPr>
          <w:i/>
          <w:sz w:val="24"/>
        </w:rPr>
        <w:t xml:space="preserve"> najbolje prakse, pripremljen</w:t>
      </w:r>
      <w:r w:rsidR="00624586" w:rsidRPr="00F34518">
        <w:rPr>
          <w:i/>
          <w:sz w:val="24"/>
        </w:rPr>
        <w:t xml:space="preserve">. (Izlazni rezultat </w:t>
      </w:r>
      <w:r w:rsidR="00FE0BDA" w:rsidRPr="00F34518">
        <w:rPr>
          <w:i/>
          <w:sz w:val="24"/>
        </w:rPr>
        <w:t>T1.1.4</w:t>
      </w:r>
      <w:r w:rsidR="00624586" w:rsidRPr="00F34518">
        <w:rPr>
          <w:i/>
          <w:sz w:val="24"/>
        </w:rPr>
        <w:t xml:space="preserve">); </w:t>
      </w:r>
    </w:p>
    <w:p w:rsidR="00624586" w:rsidRPr="00F34518" w:rsidRDefault="00624586" w:rsidP="00624586">
      <w:pPr>
        <w:pStyle w:val="ListParagraph"/>
        <w:numPr>
          <w:ilvl w:val="2"/>
          <w:numId w:val="7"/>
        </w:numPr>
        <w:tabs>
          <w:tab w:val="left" w:pos="840"/>
        </w:tabs>
        <w:spacing w:before="1"/>
        <w:ind w:right="268"/>
        <w:jc w:val="both"/>
        <w:rPr>
          <w:i/>
          <w:sz w:val="24"/>
        </w:rPr>
      </w:pPr>
      <w:r w:rsidRPr="00F34518">
        <w:rPr>
          <w:sz w:val="24"/>
        </w:rPr>
        <w:t xml:space="preserve">The </w:t>
      </w:r>
      <w:r w:rsidR="003710B4" w:rsidRPr="00F34518">
        <w:rPr>
          <w:sz w:val="24"/>
        </w:rPr>
        <w:t>tools</w:t>
      </w:r>
      <w:r w:rsidR="00F82F29" w:rsidRPr="00F34518">
        <w:rPr>
          <w:sz w:val="24"/>
        </w:rPr>
        <w:t xml:space="preserve"> </w:t>
      </w:r>
      <w:r w:rsidR="003710B4" w:rsidRPr="00F34518">
        <w:rPr>
          <w:sz w:val="24"/>
        </w:rPr>
        <w:t>of the baseline study</w:t>
      </w:r>
      <w:r w:rsidR="00F82F29" w:rsidRPr="00F34518">
        <w:rPr>
          <w:sz w:val="24"/>
        </w:rPr>
        <w:t xml:space="preserve"> (Slide deck)</w:t>
      </w:r>
      <w:r w:rsidR="003710B4" w:rsidRPr="00F34518">
        <w:rPr>
          <w:sz w:val="24"/>
        </w:rPr>
        <w:t xml:space="preserve">, to present the findings to local stakeholders, </w:t>
      </w:r>
      <w:r w:rsidR="004A3647">
        <w:rPr>
          <w:sz w:val="24"/>
        </w:rPr>
        <w:t>used</w:t>
      </w:r>
      <w:r w:rsidR="003710B4" w:rsidRPr="00F34518">
        <w:rPr>
          <w:sz w:val="24"/>
        </w:rPr>
        <w:t xml:space="preserve">. </w:t>
      </w:r>
      <w:r w:rsidRPr="00F34518">
        <w:rPr>
          <w:sz w:val="24"/>
        </w:rPr>
        <w:t xml:space="preserve"> (Deliverable </w:t>
      </w:r>
      <w:r w:rsidR="003710B4" w:rsidRPr="00F34518">
        <w:rPr>
          <w:sz w:val="24"/>
        </w:rPr>
        <w:t>T1.1.5</w:t>
      </w:r>
      <w:r w:rsidRPr="00F34518">
        <w:rPr>
          <w:sz w:val="24"/>
        </w:rPr>
        <w:t xml:space="preserve">) / </w:t>
      </w:r>
      <w:r w:rsidR="003710B4" w:rsidRPr="00F34518">
        <w:rPr>
          <w:i/>
          <w:sz w:val="24"/>
        </w:rPr>
        <w:t>Alat</w:t>
      </w:r>
      <w:r w:rsidR="007C05AD" w:rsidRPr="00F34518">
        <w:rPr>
          <w:i/>
          <w:sz w:val="24"/>
        </w:rPr>
        <w:t>i</w:t>
      </w:r>
      <w:r w:rsidR="003710B4" w:rsidRPr="00F34518">
        <w:rPr>
          <w:i/>
          <w:sz w:val="24"/>
        </w:rPr>
        <w:t xml:space="preserve"> </w:t>
      </w:r>
      <w:r w:rsidR="007C05AD" w:rsidRPr="00F34518">
        <w:rPr>
          <w:i/>
          <w:sz w:val="24"/>
        </w:rPr>
        <w:t>O</w:t>
      </w:r>
      <w:r w:rsidR="003710B4" w:rsidRPr="00F34518">
        <w:rPr>
          <w:i/>
          <w:sz w:val="24"/>
        </w:rPr>
        <w:t>snovne studije</w:t>
      </w:r>
      <w:r w:rsidR="00F82F29" w:rsidRPr="00F34518">
        <w:rPr>
          <w:i/>
          <w:sz w:val="24"/>
        </w:rPr>
        <w:t xml:space="preserve"> (Slide deck)</w:t>
      </w:r>
      <w:r w:rsidR="007C05AD" w:rsidRPr="00F34518">
        <w:rPr>
          <w:i/>
          <w:sz w:val="24"/>
        </w:rPr>
        <w:t xml:space="preserve">, </w:t>
      </w:r>
      <w:r w:rsidR="003710B4" w:rsidRPr="00F34518">
        <w:rPr>
          <w:i/>
          <w:sz w:val="24"/>
        </w:rPr>
        <w:t>za prezentovanje rezultata lokalnim stakeholderima</w:t>
      </w:r>
      <w:r w:rsidR="007C05AD" w:rsidRPr="00F34518">
        <w:rPr>
          <w:i/>
          <w:sz w:val="24"/>
        </w:rPr>
        <w:t>,</w:t>
      </w:r>
      <w:r w:rsidR="003710B4" w:rsidRPr="00F34518">
        <w:rPr>
          <w:i/>
          <w:sz w:val="24"/>
        </w:rPr>
        <w:t xml:space="preserve"> kreiran</w:t>
      </w:r>
      <w:r w:rsidR="007C05AD" w:rsidRPr="00F34518">
        <w:rPr>
          <w:i/>
          <w:sz w:val="24"/>
        </w:rPr>
        <w:t>i</w:t>
      </w:r>
      <w:r w:rsidR="003710B4" w:rsidRPr="00F34518">
        <w:rPr>
          <w:i/>
          <w:sz w:val="24"/>
        </w:rPr>
        <w:t xml:space="preserve">. </w:t>
      </w:r>
      <w:r w:rsidRPr="00F34518">
        <w:rPr>
          <w:i/>
          <w:sz w:val="24"/>
        </w:rPr>
        <w:t xml:space="preserve">(Izlazni rezultat </w:t>
      </w:r>
      <w:r w:rsidR="003710B4" w:rsidRPr="00F34518">
        <w:rPr>
          <w:i/>
          <w:sz w:val="24"/>
        </w:rPr>
        <w:t>T1.1.5</w:t>
      </w:r>
      <w:r w:rsidRPr="00F34518">
        <w:rPr>
          <w:i/>
          <w:sz w:val="24"/>
        </w:rPr>
        <w:t>);</w:t>
      </w:r>
      <w:r w:rsidRPr="00F34518">
        <w:rPr>
          <w:sz w:val="24"/>
        </w:rPr>
        <w:t xml:space="preserve"> </w:t>
      </w:r>
    </w:p>
    <w:p w:rsidR="00624586" w:rsidRPr="00F34518" w:rsidRDefault="000D1818" w:rsidP="000D1818">
      <w:pPr>
        <w:pStyle w:val="ListParagraph"/>
        <w:numPr>
          <w:ilvl w:val="2"/>
          <w:numId w:val="7"/>
        </w:numPr>
        <w:tabs>
          <w:tab w:val="left" w:pos="840"/>
        </w:tabs>
        <w:spacing w:before="1"/>
        <w:ind w:right="268"/>
        <w:jc w:val="both"/>
        <w:rPr>
          <w:i/>
          <w:sz w:val="24"/>
        </w:rPr>
      </w:pPr>
      <w:r w:rsidRPr="00F34518">
        <w:rPr>
          <w:sz w:val="24"/>
        </w:rPr>
        <w:t>The Practical Guide on Preparing and Governing Talent Attraction and Retention Plan with the specific objectives, developed and provided</w:t>
      </w:r>
      <w:r w:rsidR="00624586" w:rsidRPr="00F34518">
        <w:rPr>
          <w:sz w:val="24"/>
        </w:rPr>
        <w:t xml:space="preserve">. (Deliverable </w:t>
      </w:r>
      <w:r w:rsidRPr="00F34518">
        <w:rPr>
          <w:sz w:val="24"/>
        </w:rPr>
        <w:t>T1.2.1</w:t>
      </w:r>
      <w:r w:rsidR="00624586" w:rsidRPr="00F34518">
        <w:rPr>
          <w:sz w:val="24"/>
        </w:rPr>
        <w:t xml:space="preserve">) / </w:t>
      </w:r>
      <w:r w:rsidRPr="00F34518">
        <w:rPr>
          <w:i/>
          <w:sz w:val="24"/>
        </w:rPr>
        <w:t>Praktični vodič za pripremu i upravljanje planom privlačenja i zadržavanja talenata sa specifičnim ciljevima, izrađen i obezbijeđen</w:t>
      </w:r>
      <w:r w:rsidR="00624586" w:rsidRPr="00F34518">
        <w:rPr>
          <w:i/>
          <w:sz w:val="24"/>
        </w:rPr>
        <w:t>.</w:t>
      </w:r>
      <w:r w:rsidR="00624586" w:rsidRPr="00F34518">
        <w:rPr>
          <w:sz w:val="24"/>
        </w:rPr>
        <w:t xml:space="preserve"> </w:t>
      </w:r>
      <w:r w:rsidR="00624586" w:rsidRPr="00F34518">
        <w:rPr>
          <w:i/>
          <w:sz w:val="24"/>
        </w:rPr>
        <w:t xml:space="preserve">(Izlazni rezultat </w:t>
      </w:r>
      <w:r w:rsidRPr="00F34518">
        <w:rPr>
          <w:i/>
          <w:sz w:val="24"/>
        </w:rPr>
        <w:t>T1.2.1</w:t>
      </w:r>
      <w:r w:rsidR="00624586" w:rsidRPr="00F34518">
        <w:rPr>
          <w:i/>
          <w:sz w:val="24"/>
        </w:rPr>
        <w:t>);</w:t>
      </w:r>
      <w:r w:rsidR="00624586" w:rsidRPr="00F34518">
        <w:rPr>
          <w:sz w:val="24"/>
        </w:rPr>
        <w:t xml:space="preserve"> </w:t>
      </w:r>
    </w:p>
    <w:p w:rsidR="00624586" w:rsidRPr="008E29F2" w:rsidRDefault="000F037D" w:rsidP="00624586">
      <w:pPr>
        <w:pStyle w:val="ListParagraph"/>
        <w:numPr>
          <w:ilvl w:val="2"/>
          <w:numId w:val="7"/>
        </w:numPr>
        <w:tabs>
          <w:tab w:val="left" w:pos="840"/>
        </w:tabs>
        <w:spacing w:before="1"/>
        <w:ind w:right="268"/>
        <w:jc w:val="both"/>
        <w:rPr>
          <w:i/>
          <w:sz w:val="24"/>
          <w:szCs w:val="24"/>
        </w:rPr>
      </w:pPr>
      <w:r w:rsidRPr="00F34518">
        <w:rPr>
          <w:sz w:val="24"/>
        </w:rPr>
        <w:t>Training materials, to teach the use of the methodology to practitioners for interactive 2 day training course and awareness raising workshops, provided and disseminated.</w:t>
      </w:r>
      <w:r w:rsidR="00624586" w:rsidRPr="00F34518">
        <w:rPr>
          <w:sz w:val="24"/>
        </w:rPr>
        <w:t xml:space="preserve"> (Deliverable </w:t>
      </w:r>
      <w:r w:rsidRPr="00F34518">
        <w:rPr>
          <w:sz w:val="24"/>
        </w:rPr>
        <w:t>T1.2.2</w:t>
      </w:r>
      <w:r w:rsidR="00624586" w:rsidRPr="00F34518">
        <w:rPr>
          <w:sz w:val="24"/>
        </w:rPr>
        <w:t xml:space="preserve">) / </w:t>
      </w:r>
      <w:r w:rsidR="003511C2" w:rsidRPr="00F34518">
        <w:rPr>
          <w:rStyle w:val="tlid-translation"/>
          <w:i/>
          <w:sz w:val="24"/>
          <w:szCs w:val="24"/>
        </w:rPr>
        <w:t xml:space="preserve">Materijali za obuku, za podučavanje praktičara o upotrebi metodologije za interaktivni dvodnevni kurs obuke i radionice za podizanje svijesti, obezbijeđeni i distribuirani. </w:t>
      </w:r>
      <w:r w:rsidR="00624586" w:rsidRPr="00F34518">
        <w:rPr>
          <w:i/>
          <w:sz w:val="24"/>
        </w:rPr>
        <w:t xml:space="preserve">(Izlazni rezultat </w:t>
      </w:r>
      <w:r w:rsidR="003511C2" w:rsidRPr="00F34518">
        <w:rPr>
          <w:i/>
          <w:sz w:val="24"/>
        </w:rPr>
        <w:t>T1.2.2</w:t>
      </w:r>
      <w:r w:rsidR="00624586" w:rsidRPr="00F34518">
        <w:rPr>
          <w:i/>
          <w:sz w:val="24"/>
        </w:rPr>
        <w:t>)</w:t>
      </w:r>
      <w:r w:rsidR="0039743A" w:rsidRPr="00F34518">
        <w:rPr>
          <w:i/>
          <w:sz w:val="24"/>
        </w:rPr>
        <w:t>.</w:t>
      </w:r>
    </w:p>
    <w:p w:rsidR="008E29F2" w:rsidRPr="008E29F2" w:rsidRDefault="008E29F2" w:rsidP="008E29F2">
      <w:pPr>
        <w:tabs>
          <w:tab w:val="left" w:pos="840"/>
        </w:tabs>
        <w:spacing w:before="1"/>
        <w:ind w:left="260" w:right="268"/>
        <w:jc w:val="both"/>
        <w:rPr>
          <w:i/>
          <w:sz w:val="24"/>
          <w:szCs w:val="24"/>
        </w:rPr>
      </w:pPr>
    </w:p>
    <w:p w:rsidR="00624586" w:rsidRPr="008164C2" w:rsidRDefault="00624586" w:rsidP="00624586">
      <w:pPr>
        <w:rPr>
          <w:i/>
          <w:sz w:val="21"/>
        </w:rPr>
      </w:pPr>
    </w:p>
    <w:p w:rsidR="00624586" w:rsidRDefault="00624586" w:rsidP="00624586">
      <w:pPr>
        <w:pStyle w:val="Heading1"/>
        <w:numPr>
          <w:ilvl w:val="0"/>
          <w:numId w:val="7"/>
        </w:numPr>
        <w:tabs>
          <w:tab w:val="left" w:pos="634"/>
        </w:tabs>
        <w:ind w:hanging="633"/>
      </w:pPr>
      <w:bookmarkStart w:id="11" w:name="_bookmark9"/>
      <w:bookmarkEnd w:id="11"/>
      <w:r>
        <w:t>ASSUMPTIONS &amp;</w:t>
      </w:r>
      <w:r>
        <w:rPr>
          <w:spacing w:val="-35"/>
        </w:rPr>
        <w:t xml:space="preserve"> </w:t>
      </w:r>
      <w:r>
        <w:t>RISKS</w:t>
      </w:r>
    </w:p>
    <w:p w:rsidR="00624586" w:rsidRDefault="00624586" w:rsidP="00624586">
      <w:pPr>
        <w:pStyle w:val="Heading2"/>
        <w:numPr>
          <w:ilvl w:val="1"/>
          <w:numId w:val="7"/>
        </w:numPr>
        <w:tabs>
          <w:tab w:val="left" w:pos="694"/>
        </w:tabs>
        <w:spacing w:before="239"/>
        <w:ind w:left="693" w:hanging="421"/>
      </w:pPr>
      <w:bookmarkStart w:id="12" w:name="_bookmark10"/>
      <w:bookmarkEnd w:id="12"/>
      <w:r>
        <w:t>Assumptions underlying the</w:t>
      </w:r>
      <w:r>
        <w:rPr>
          <w:spacing w:val="-4"/>
        </w:rPr>
        <w:t xml:space="preserve"> </w:t>
      </w:r>
      <w:r>
        <w:t>project</w:t>
      </w:r>
    </w:p>
    <w:p w:rsidR="00204E5E" w:rsidRDefault="00624586" w:rsidP="00204E5E">
      <w:pPr>
        <w:pStyle w:val="BodyText"/>
        <w:spacing w:before="228"/>
        <w:ind w:left="100" w:right="116"/>
        <w:jc w:val="both"/>
      </w:pPr>
      <w:r w:rsidRPr="00F34518">
        <w:t xml:space="preserve">The assumption underlying </w:t>
      </w:r>
      <w:r w:rsidR="00204E5E" w:rsidRPr="00F34518">
        <w:t>TALENTMAGNET</w:t>
      </w:r>
      <w:r w:rsidRPr="00F34518">
        <w:t xml:space="preserve"> project is to facilitate the </w:t>
      </w:r>
      <w:r w:rsidR="00204E5E" w:rsidRPr="00F34518">
        <w:t>establishment</w:t>
      </w:r>
      <w:r w:rsidRPr="00F34518">
        <w:t xml:space="preserve"> of </w:t>
      </w:r>
      <w:r w:rsidR="00204E5E" w:rsidRPr="00F34518">
        <w:t xml:space="preserve">new multilevel and transnational governance model for talent attraction and retention by more effective, wider and deeper transnational cooperation across the Danube region. Gradual decline of the important part of the region’s future workforce is a major threat with negative demographic and labour market implications. To effectively tackle this challenge, most of all a much stronger cooperation of relevant </w:t>
      </w:r>
      <w:r w:rsidR="00204E5E" w:rsidRPr="00F34518">
        <w:lastRenderedPageBreak/>
        <w:t>stakeholders is needed – on local, regional, national and even transnational level. That is why TalentMagnet sets out to establish an improved multilevel governance model. However, the project will not only strengthen cooperation through a better functioning multilevel governance model, but also will significantly improve the capacity of institutional actors, enabling the creation of optimal framework conditions in local communities to attract and retain talents. By attracting and retaining talented young workforce TalentMagnet will help at least to sustain and even increase competitiveness, thus also contributes to the economic development of the Danube region. To achieve its main results, the project will raise the awareness of public sector bodies and other stakeholders of the challenge, build their knowledge and skills and offer possible solutions; design, test and transfer various new talent attraction</w:t>
      </w:r>
      <w:r w:rsidR="001177EB" w:rsidRPr="00F34518">
        <w:t xml:space="preserve"> and retention tools, enable the preparation of local talent attraction and retention plans using participative methods and design a better functioning  multilevel governance model. The project will also improve other aspects of the framework conditions by improving the local, national and transnational policy environment.</w:t>
      </w:r>
      <w:r w:rsidR="001177EB">
        <w:t xml:space="preserve"> </w:t>
      </w:r>
      <w:r w:rsidRPr="00993029">
        <w:t xml:space="preserve"> </w:t>
      </w:r>
    </w:p>
    <w:p w:rsidR="00624586" w:rsidRDefault="00624586" w:rsidP="00624586">
      <w:pPr>
        <w:pStyle w:val="BodyText"/>
        <w:ind w:left="100" w:right="115"/>
        <w:jc w:val="both"/>
      </w:pPr>
    </w:p>
    <w:p w:rsidR="00624586" w:rsidRDefault="00624586" w:rsidP="00624586">
      <w:pPr>
        <w:pStyle w:val="Heading2"/>
        <w:numPr>
          <w:ilvl w:val="1"/>
          <w:numId w:val="7"/>
        </w:numPr>
        <w:spacing w:before="60"/>
        <w:ind w:left="709" w:hanging="425"/>
      </w:pPr>
      <w:bookmarkStart w:id="13" w:name="_bookmark11"/>
      <w:bookmarkEnd w:id="13"/>
      <w:r>
        <w:t>Risks</w:t>
      </w:r>
    </w:p>
    <w:p w:rsidR="00624586" w:rsidRPr="00BA7D12" w:rsidRDefault="00624586" w:rsidP="00624586">
      <w:pPr>
        <w:spacing w:before="230"/>
        <w:ind w:left="272" w:hanging="130"/>
        <w:rPr>
          <w:sz w:val="24"/>
        </w:rPr>
      </w:pPr>
      <w:r w:rsidRPr="00BA7D12">
        <w:rPr>
          <w:sz w:val="24"/>
        </w:rPr>
        <w:t>n/a</w:t>
      </w:r>
    </w:p>
    <w:p w:rsidR="00624586" w:rsidRDefault="00624586" w:rsidP="00624586">
      <w:pPr>
        <w:pStyle w:val="BodyText"/>
        <w:spacing w:before="8"/>
        <w:rPr>
          <w:sz w:val="21"/>
        </w:rPr>
      </w:pPr>
    </w:p>
    <w:p w:rsidR="00624586" w:rsidRDefault="00624586" w:rsidP="00624586">
      <w:pPr>
        <w:pStyle w:val="Heading1"/>
        <w:numPr>
          <w:ilvl w:val="0"/>
          <w:numId w:val="7"/>
        </w:numPr>
        <w:tabs>
          <w:tab w:val="left" w:pos="567"/>
        </w:tabs>
        <w:spacing w:before="1"/>
        <w:ind w:hanging="633"/>
      </w:pPr>
      <w:bookmarkStart w:id="14" w:name="_bookmark12"/>
      <w:bookmarkEnd w:id="14"/>
      <w:r>
        <w:t>SCOPE</w:t>
      </w:r>
      <w:r>
        <w:rPr>
          <w:spacing w:val="-19"/>
        </w:rPr>
        <w:t xml:space="preserve"> </w:t>
      </w:r>
      <w:r>
        <w:t>OF</w:t>
      </w:r>
      <w:r>
        <w:rPr>
          <w:spacing w:val="-37"/>
        </w:rPr>
        <w:t xml:space="preserve"> </w:t>
      </w:r>
      <w:r>
        <w:t>THE</w:t>
      </w:r>
      <w:r>
        <w:rPr>
          <w:spacing w:val="-21"/>
        </w:rPr>
        <w:t xml:space="preserve"> </w:t>
      </w:r>
      <w:r>
        <w:rPr>
          <w:spacing w:val="-3"/>
        </w:rPr>
        <w:t>WORK</w:t>
      </w:r>
    </w:p>
    <w:p w:rsidR="00624586" w:rsidRDefault="00624586" w:rsidP="00624586">
      <w:pPr>
        <w:pStyle w:val="Heading2"/>
        <w:numPr>
          <w:ilvl w:val="1"/>
          <w:numId w:val="7"/>
        </w:numPr>
        <w:tabs>
          <w:tab w:val="left" w:pos="567"/>
        </w:tabs>
        <w:spacing w:before="238"/>
        <w:ind w:left="693" w:hanging="409"/>
      </w:pPr>
      <w:bookmarkStart w:id="15" w:name="_bookmark13"/>
      <w:bookmarkEnd w:id="15"/>
      <w:r>
        <w:t>General</w:t>
      </w:r>
    </w:p>
    <w:p w:rsidR="00624586" w:rsidRDefault="00624586" w:rsidP="00624586">
      <w:pPr>
        <w:pStyle w:val="BodyText"/>
        <w:spacing w:before="8"/>
        <w:rPr>
          <w:b/>
          <w:sz w:val="20"/>
        </w:rPr>
      </w:pPr>
    </w:p>
    <w:p w:rsidR="00624586" w:rsidRDefault="00624586" w:rsidP="00624586">
      <w:pPr>
        <w:pStyle w:val="ListParagraph"/>
        <w:numPr>
          <w:ilvl w:val="2"/>
          <w:numId w:val="7"/>
        </w:numPr>
        <w:ind w:left="567" w:hanging="283"/>
        <w:rPr>
          <w:b/>
          <w:sz w:val="24"/>
        </w:rPr>
      </w:pPr>
      <w:r>
        <w:rPr>
          <w:b/>
          <w:sz w:val="24"/>
        </w:rPr>
        <w:t>Description of the assignment</w:t>
      </w:r>
    </w:p>
    <w:p w:rsidR="00624586" w:rsidRPr="00F34518" w:rsidRDefault="00624586" w:rsidP="00624586">
      <w:pPr>
        <w:pStyle w:val="BodyText"/>
        <w:spacing w:before="230"/>
        <w:ind w:right="322"/>
        <w:jc w:val="both"/>
      </w:pPr>
      <w:r w:rsidRPr="00F34518">
        <w:t xml:space="preserve">The scope of the contract is the provision of the services for the purpose of the realization of the activities under the Work package </w:t>
      </w:r>
      <w:r w:rsidR="004E1395" w:rsidRPr="00F34518">
        <w:t xml:space="preserve">T1 </w:t>
      </w:r>
      <w:r w:rsidRPr="00F34518">
        <w:t>as</w:t>
      </w:r>
      <w:r w:rsidRPr="00F34518">
        <w:rPr>
          <w:spacing w:val="-8"/>
        </w:rPr>
        <w:t xml:space="preserve"> </w:t>
      </w:r>
      <w:r w:rsidRPr="00F34518">
        <w:t>follows:</w:t>
      </w:r>
    </w:p>
    <w:p w:rsidR="00624586" w:rsidRPr="00F34518" w:rsidRDefault="00624586" w:rsidP="00624586">
      <w:pPr>
        <w:pStyle w:val="BodyText"/>
        <w:spacing w:before="1"/>
      </w:pPr>
    </w:p>
    <w:p w:rsidR="00624586" w:rsidRPr="00F34518" w:rsidRDefault="00624586" w:rsidP="00624586">
      <w:pPr>
        <w:pStyle w:val="BodyText"/>
      </w:pPr>
      <w:r w:rsidRPr="00F34518">
        <w:t>WP</w:t>
      </w:r>
      <w:r w:rsidR="004E1395" w:rsidRPr="00F34518">
        <w:t>T1</w:t>
      </w:r>
      <w:r w:rsidRPr="00F34518">
        <w:t xml:space="preserve">: </w:t>
      </w:r>
      <w:r w:rsidR="004E1395" w:rsidRPr="00F34518">
        <w:t xml:space="preserve">Methodology and Planning </w:t>
      </w:r>
    </w:p>
    <w:p w:rsidR="004E1395" w:rsidRPr="00F34518" w:rsidRDefault="004E1395" w:rsidP="004E1395">
      <w:pPr>
        <w:widowControl/>
        <w:adjustRightInd w:val="0"/>
        <w:jc w:val="both"/>
        <w:rPr>
          <w:sz w:val="24"/>
          <w:szCs w:val="24"/>
        </w:rPr>
      </w:pPr>
      <w:r w:rsidRPr="00F34518">
        <w:rPr>
          <w:sz w:val="24"/>
          <w:szCs w:val="24"/>
        </w:rPr>
        <w:t>The objective of T1 is to have local talent attraction and retention plans in place and to establish the basis of an improved Multilevel Governance Model, tools and pilot for institutional actors and other stakeholders. T1 contributes to all 3 specific objectives, since it develops capacities and facilitates cooperation of public sector bodies, lays the foundations of designing talent attraction and retention tools and guides, as well as of strengthening framework conditions in order to address local demographic and labour market challenges. To achieve that, the following main activities will be carried out:</w:t>
      </w:r>
    </w:p>
    <w:p w:rsidR="004E1395" w:rsidRPr="00F34518" w:rsidRDefault="004E1395" w:rsidP="004E1395">
      <w:pPr>
        <w:widowControl/>
        <w:adjustRightInd w:val="0"/>
        <w:jc w:val="both"/>
        <w:rPr>
          <w:sz w:val="24"/>
          <w:szCs w:val="24"/>
        </w:rPr>
      </w:pPr>
      <w:r w:rsidRPr="00F34518">
        <w:rPr>
          <w:sz w:val="24"/>
          <w:szCs w:val="24"/>
        </w:rPr>
        <w:t>A</w:t>
      </w:r>
      <w:r w:rsidR="000928F9" w:rsidRPr="00F34518">
        <w:rPr>
          <w:sz w:val="24"/>
          <w:szCs w:val="24"/>
        </w:rPr>
        <w:t xml:space="preserve">ctivity </w:t>
      </w:r>
      <w:r w:rsidRPr="00F34518">
        <w:rPr>
          <w:sz w:val="24"/>
          <w:szCs w:val="24"/>
        </w:rPr>
        <w:t>1.1 Establishment of State of the Art of talent attraction and retention data and its governance: includes the preparation of a Baseline Study, analysing key elements and trends of global talent mobility and multilevel governance; the delivery of primary research, asking talented young people about factors that are important for them; preparation of a partner level situation analysis and a Good Practice Catalogue (showcasing examples of cities successful in talent attraction and retention).</w:t>
      </w:r>
    </w:p>
    <w:p w:rsidR="004E1395" w:rsidRPr="00F34518" w:rsidRDefault="004E1395" w:rsidP="004E1395">
      <w:pPr>
        <w:widowControl/>
        <w:adjustRightInd w:val="0"/>
        <w:jc w:val="both"/>
        <w:rPr>
          <w:sz w:val="24"/>
          <w:szCs w:val="24"/>
        </w:rPr>
      </w:pPr>
      <w:r w:rsidRPr="00F34518">
        <w:rPr>
          <w:sz w:val="24"/>
          <w:szCs w:val="24"/>
        </w:rPr>
        <w:t>A</w:t>
      </w:r>
      <w:r w:rsidR="000928F9" w:rsidRPr="00F34518">
        <w:rPr>
          <w:sz w:val="24"/>
          <w:szCs w:val="24"/>
        </w:rPr>
        <w:t xml:space="preserve">ctivity </w:t>
      </w:r>
      <w:r w:rsidRPr="00F34518">
        <w:rPr>
          <w:sz w:val="24"/>
          <w:szCs w:val="24"/>
        </w:rPr>
        <w:t>1.2 Methodology Development: involves the design of a Practical Guide on Preparing Local Talent Attraction and Retention Plans (LTARP), the development and delivery of a 2-day interactive training course to the representatives partners on preparing LTARPs in a participative way and building the foundations of multilevel governance.</w:t>
      </w:r>
    </w:p>
    <w:p w:rsidR="004E1395" w:rsidRPr="00F34518" w:rsidRDefault="004E1395" w:rsidP="004E1395">
      <w:pPr>
        <w:widowControl/>
        <w:adjustRightInd w:val="0"/>
        <w:jc w:val="both"/>
        <w:rPr>
          <w:sz w:val="24"/>
          <w:szCs w:val="24"/>
        </w:rPr>
      </w:pPr>
      <w:r w:rsidRPr="00F34518">
        <w:rPr>
          <w:sz w:val="24"/>
          <w:szCs w:val="24"/>
        </w:rPr>
        <w:t>A</w:t>
      </w:r>
      <w:r w:rsidR="000928F9" w:rsidRPr="00F34518">
        <w:rPr>
          <w:sz w:val="24"/>
          <w:szCs w:val="24"/>
        </w:rPr>
        <w:t xml:space="preserve">ctivity </w:t>
      </w:r>
      <w:r w:rsidRPr="00F34518">
        <w:rPr>
          <w:sz w:val="24"/>
          <w:szCs w:val="24"/>
        </w:rPr>
        <w:t>1.3 Designing LTARP: partners will use the methodology and the learnings from the training course to design LTARP in their local community; the experiences from the planning process are then shared and discussed and used to finalize the planning methodology.</w:t>
      </w:r>
    </w:p>
    <w:p w:rsidR="00624586" w:rsidRPr="00BD1891" w:rsidRDefault="004E1395" w:rsidP="004E1395">
      <w:pPr>
        <w:widowControl/>
        <w:adjustRightInd w:val="0"/>
        <w:rPr>
          <w:sz w:val="24"/>
          <w:szCs w:val="24"/>
        </w:rPr>
      </w:pPr>
      <w:r w:rsidRPr="00F34518">
        <w:rPr>
          <w:sz w:val="24"/>
          <w:szCs w:val="24"/>
        </w:rPr>
        <w:t>All partners: collect inputs to the Baseline Study; identify good practices; carry out primary and secondary survey on local level; participate in the participative sessions; work with the local</w:t>
      </w:r>
      <w:r w:rsidR="000928F9" w:rsidRPr="00F34518">
        <w:rPr>
          <w:rFonts w:ascii="OpenSans" w:eastAsiaTheme="minorHAnsi" w:hAnsi="OpenSans" w:cs="OpenSans"/>
          <w:color w:val="17365D"/>
          <w:sz w:val="17"/>
          <w:szCs w:val="17"/>
          <w:lang w:val="hr-HR" w:eastAsia="en-US" w:bidi="ar-SA"/>
        </w:rPr>
        <w:t xml:space="preserve"> </w:t>
      </w:r>
      <w:r w:rsidR="000928F9" w:rsidRPr="00F34518">
        <w:rPr>
          <w:sz w:val="24"/>
          <w:szCs w:val="24"/>
          <w:lang w:val="hr-HR"/>
        </w:rPr>
        <w:t>Quadruple Helix</w:t>
      </w:r>
      <w:r w:rsidRPr="00F34518">
        <w:rPr>
          <w:sz w:val="24"/>
          <w:szCs w:val="24"/>
        </w:rPr>
        <w:t xml:space="preserve"> </w:t>
      </w:r>
      <w:r w:rsidR="000928F9" w:rsidRPr="00F34518">
        <w:rPr>
          <w:sz w:val="24"/>
          <w:szCs w:val="24"/>
        </w:rPr>
        <w:t>(</w:t>
      </w:r>
      <w:r w:rsidRPr="00F34518">
        <w:rPr>
          <w:sz w:val="24"/>
          <w:szCs w:val="24"/>
        </w:rPr>
        <w:t>QH</w:t>
      </w:r>
      <w:r w:rsidR="000928F9" w:rsidRPr="00F34518">
        <w:rPr>
          <w:sz w:val="24"/>
          <w:szCs w:val="24"/>
        </w:rPr>
        <w:t>)</w:t>
      </w:r>
      <w:r w:rsidRPr="00F34518">
        <w:rPr>
          <w:sz w:val="24"/>
          <w:szCs w:val="24"/>
        </w:rPr>
        <w:t xml:space="preserve">; share the results with and report to </w:t>
      </w:r>
      <w:r w:rsidR="000928F9" w:rsidRPr="00F34518">
        <w:rPr>
          <w:sz w:val="24"/>
          <w:szCs w:val="24"/>
        </w:rPr>
        <w:t>local stakeholder groups (</w:t>
      </w:r>
      <w:r w:rsidRPr="00F34518">
        <w:rPr>
          <w:sz w:val="24"/>
          <w:szCs w:val="24"/>
        </w:rPr>
        <w:t>LSG</w:t>
      </w:r>
      <w:r w:rsidR="000928F9" w:rsidRPr="00F34518">
        <w:rPr>
          <w:sz w:val="24"/>
          <w:szCs w:val="24"/>
        </w:rPr>
        <w:t>)</w:t>
      </w:r>
      <w:r w:rsidRPr="00F34518">
        <w:rPr>
          <w:sz w:val="24"/>
          <w:szCs w:val="24"/>
        </w:rPr>
        <w:t>.</w:t>
      </w:r>
      <w:r w:rsidR="00624586" w:rsidRPr="004E1395">
        <w:rPr>
          <w:sz w:val="24"/>
          <w:szCs w:val="24"/>
        </w:rPr>
        <w:t xml:space="preserve"> </w:t>
      </w:r>
    </w:p>
    <w:p w:rsidR="00624586" w:rsidRDefault="00624586" w:rsidP="00624586">
      <w:pPr>
        <w:pStyle w:val="BodyText"/>
        <w:ind w:left="272" w:right="269" w:firstLine="708"/>
        <w:jc w:val="both"/>
      </w:pPr>
    </w:p>
    <w:p w:rsidR="00624586" w:rsidRPr="003C6B97" w:rsidRDefault="00624586" w:rsidP="00624586">
      <w:pPr>
        <w:pStyle w:val="ListParagraph"/>
        <w:numPr>
          <w:ilvl w:val="2"/>
          <w:numId w:val="6"/>
        </w:numPr>
        <w:tabs>
          <w:tab w:val="left" w:pos="771"/>
          <w:tab w:val="left" w:pos="993"/>
        </w:tabs>
        <w:spacing w:before="1"/>
        <w:rPr>
          <w:b/>
          <w:sz w:val="24"/>
        </w:rPr>
      </w:pPr>
      <w:r w:rsidRPr="003C6B97">
        <w:rPr>
          <w:b/>
          <w:sz w:val="24"/>
        </w:rPr>
        <w:lastRenderedPageBreak/>
        <w:t>Geographical area to be</w:t>
      </w:r>
      <w:r w:rsidRPr="003C6B97">
        <w:rPr>
          <w:b/>
          <w:spacing w:val="-10"/>
          <w:sz w:val="24"/>
        </w:rPr>
        <w:t xml:space="preserve"> </w:t>
      </w:r>
      <w:r w:rsidRPr="003C6B97">
        <w:rPr>
          <w:b/>
          <w:sz w:val="24"/>
        </w:rPr>
        <w:t>covered</w:t>
      </w:r>
    </w:p>
    <w:p w:rsidR="00624586" w:rsidRDefault="00624586" w:rsidP="00624586">
      <w:pPr>
        <w:pStyle w:val="BodyText"/>
        <w:spacing w:before="11"/>
        <w:rPr>
          <w:b/>
          <w:sz w:val="19"/>
        </w:rPr>
      </w:pPr>
    </w:p>
    <w:p w:rsidR="00624586" w:rsidRPr="003C6B97" w:rsidRDefault="00624586" w:rsidP="00624586">
      <w:pPr>
        <w:ind w:left="272"/>
        <w:rPr>
          <w:sz w:val="24"/>
        </w:rPr>
      </w:pPr>
      <w:r w:rsidRPr="003C6B97">
        <w:rPr>
          <w:sz w:val="24"/>
        </w:rPr>
        <w:t>Central Bosnia region</w:t>
      </w:r>
    </w:p>
    <w:p w:rsidR="00624586" w:rsidRPr="003C6B97" w:rsidRDefault="00624586" w:rsidP="00624586">
      <w:pPr>
        <w:pStyle w:val="BodyText"/>
        <w:spacing w:before="10"/>
      </w:pPr>
    </w:p>
    <w:p w:rsidR="00624586" w:rsidRPr="003C6B97" w:rsidRDefault="00624586" w:rsidP="00624586">
      <w:pPr>
        <w:pStyle w:val="ListParagraph"/>
        <w:numPr>
          <w:ilvl w:val="2"/>
          <w:numId w:val="6"/>
        </w:numPr>
        <w:tabs>
          <w:tab w:val="left" w:pos="771"/>
          <w:tab w:val="left" w:pos="993"/>
        </w:tabs>
        <w:rPr>
          <w:b/>
          <w:sz w:val="24"/>
        </w:rPr>
      </w:pPr>
      <w:r w:rsidRPr="003C6B97">
        <w:rPr>
          <w:b/>
          <w:sz w:val="24"/>
        </w:rPr>
        <w:t>Target</w:t>
      </w:r>
      <w:r w:rsidRPr="003C6B97">
        <w:rPr>
          <w:b/>
          <w:spacing w:val="-1"/>
          <w:sz w:val="24"/>
        </w:rPr>
        <w:t xml:space="preserve"> </w:t>
      </w:r>
      <w:r w:rsidRPr="003C6B97">
        <w:rPr>
          <w:b/>
          <w:sz w:val="24"/>
        </w:rPr>
        <w:t>groups</w:t>
      </w:r>
    </w:p>
    <w:p w:rsidR="00624586" w:rsidRDefault="00624586" w:rsidP="00624586">
      <w:pPr>
        <w:pStyle w:val="BodyText"/>
        <w:spacing w:before="9"/>
        <w:rPr>
          <w:b/>
          <w:sz w:val="19"/>
        </w:rPr>
      </w:pPr>
    </w:p>
    <w:p w:rsidR="00624586" w:rsidRDefault="00624586" w:rsidP="00624586">
      <w:pPr>
        <w:pStyle w:val="BodyText"/>
        <w:ind w:left="272" w:right="299"/>
        <w:jc w:val="both"/>
      </w:pPr>
      <w:r w:rsidRPr="00993029">
        <w:t>Regional public authority, National public authority, Local public authority, Infrastructure and (public) service provider, Higher education and research and school, SME, Business support organisation, General public.</w:t>
      </w:r>
      <w:r>
        <w:t xml:space="preserve"> </w:t>
      </w:r>
    </w:p>
    <w:p w:rsidR="00624586" w:rsidRDefault="00624586" w:rsidP="00624586">
      <w:pPr>
        <w:pStyle w:val="Heading2"/>
        <w:numPr>
          <w:ilvl w:val="1"/>
          <w:numId w:val="5"/>
        </w:numPr>
        <w:tabs>
          <w:tab w:val="left" w:pos="694"/>
        </w:tabs>
        <w:spacing w:before="128"/>
      </w:pPr>
      <w:bookmarkStart w:id="16" w:name="_bookmark14"/>
      <w:bookmarkEnd w:id="16"/>
      <w:r>
        <w:t>Specific</w:t>
      </w:r>
      <w:r>
        <w:rPr>
          <w:spacing w:val="-5"/>
        </w:rPr>
        <w:t xml:space="preserve"> </w:t>
      </w:r>
      <w:r>
        <w:t>work</w:t>
      </w:r>
    </w:p>
    <w:p w:rsidR="00F61B3B" w:rsidRDefault="00F61B3B" w:rsidP="00F61B3B">
      <w:pPr>
        <w:pStyle w:val="Heading2"/>
        <w:tabs>
          <w:tab w:val="left" w:pos="694"/>
        </w:tabs>
        <w:spacing w:before="128"/>
        <w:ind w:left="693" w:firstLine="0"/>
      </w:pPr>
    </w:p>
    <w:p w:rsidR="00D86728" w:rsidRPr="00D86728" w:rsidRDefault="00D86728" w:rsidP="00D86728">
      <w:pPr>
        <w:pStyle w:val="ListParagraph"/>
        <w:numPr>
          <w:ilvl w:val="2"/>
          <w:numId w:val="5"/>
        </w:numPr>
        <w:tabs>
          <w:tab w:val="left" w:pos="840"/>
        </w:tabs>
        <w:spacing w:before="1"/>
        <w:ind w:right="267"/>
        <w:jc w:val="both"/>
        <w:rPr>
          <w:i/>
          <w:sz w:val="24"/>
        </w:rPr>
      </w:pPr>
      <w:r>
        <w:rPr>
          <w:iCs/>
          <w:sz w:val="24"/>
        </w:rPr>
        <w:t xml:space="preserve">Participating and organizing the Training courses and interactive workshops. (OT1.1) / </w:t>
      </w:r>
      <w:r w:rsidRPr="00103097">
        <w:rPr>
          <w:i/>
          <w:sz w:val="24"/>
        </w:rPr>
        <w:t xml:space="preserve">Učestvovanje i organizacija </w:t>
      </w:r>
      <w:r>
        <w:rPr>
          <w:i/>
          <w:sz w:val="24"/>
        </w:rPr>
        <w:t>t</w:t>
      </w:r>
      <w:r w:rsidRPr="00103097">
        <w:rPr>
          <w:i/>
          <w:sz w:val="24"/>
        </w:rPr>
        <w:t>rening kurseva i interaktivnih radionica (OT1.1);</w:t>
      </w:r>
    </w:p>
    <w:p w:rsidR="00D86728" w:rsidRPr="00D86728" w:rsidRDefault="00D86728" w:rsidP="00D86728">
      <w:pPr>
        <w:pStyle w:val="ListParagraph"/>
        <w:numPr>
          <w:ilvl w:val="2"/>
          <w:numId w:val="5"/>
        </w:numPr>
        <w:tabs>
          <w:tab w:val="left" w:pos="840"/>
        </w:tabs>
        <w:ind w:right="267"/>
        <w:jc w:val="both"/>
        <w:rPr>
          <w:i/>
          <w:sz w:val="24"/>
        </w:rPr>
      </w:pPr>
      <w:r>
        <w:rPr>
          <w:iCs/>
          <w:sz w:val="24"/>
        </w:rPr>
        <w:t xml:space="preserve">Developing the Talent Attraction and Retention Plan of partner cities (OT1.2) / </w:t>
      </w:r>
      <w:r w:rsidRPr="00103097">
        <w:rPr>
          <w:i/>
          <w:sz w:val="24"/>
        </w:rPr>
        <w:t>Izrada Plana privlačenja i zadržavanja talenata partnerskih gradova (OT1.2)</w:t>
      </w:r>
      <w:r>
        <w:rPr>
          <w:i/>
          <w:sz w:val="24"/>
        </w:rPr>
        <w:t>;</w:t>
      </w:r>
    </w:p>
    <w:p w:rsidR="00624586" w:rsidRPr="00F34518" w:rsidRDefault="00A125E8" w:rsidP="00D86728">
      <w:pPr>
        <w:pStyle w:val="ListParagraph"/>
        <w:numPr>
          <w:ilvl w:val="2"/>
          <w:numId w:val="5"/>
        </w:numPr>
        <w:tabs>
          <w:tab w:val="left" w:pos="840"/>
        </w:tabs>
        <w:spacing w:line="237" w:lineRule="auto"/>
        <w:ind w:right="271"/>
        <w:jc w:val="both"/>
        <w:rPr>
          <w:i/>
          <w:sz w:val="24"/>
          <w:szCs w:val="24"/>
        </w:rPr>
      </w:pPr>
      <w:r w:rsidRPr="00F34518">
        <w:rPr>
          <w:sz w:val="24"/>
        </w:rPr>
        <w:t xml:space="preserve">Developing the Baseline Study summarising the state of the art regarding the talent attraction / retention in small and medium cities. (Deliverable T1.1.1); </w:t>
      </w:r>
      <w:r w:rsidR="00624586" w:rsidRPr="00F34518">
        <w:rPr>
          <w:i/>
          <w:sz w:val="24"/>
          <w:szCs w:val="24"/>
        </w:rPr>
        <w:t xml:space="preserve"> </w:t>
      </w:r>
    </w:p>
    <w:p w:rsidR="00A125E8" w:rsidRPr="00F34518" w:rsidRDefault="00A125E8" w:rsidP="00624586">
      <w:pPr>
        <w:pStyle w:val="ListParagraph"/>
        <w:numPr>
          <w:ilvl w:val="2"/>
          <w:numId w:val="5"/>
        </w:numPr>
        <w:tabs>
          <w:tab w:val="left" w:pos="867"/>
        </w:tabs>
        <w:ind w:right="266"/>
        <w:jc w:val="both"/>
        <w:rPr>
          <w:sz w:val="24"/>
        </w:rPr>
      </w:pPr>
      <w:r w:rsidRPr="00F34518">
        <w:rPr>
          <w:sz w:val="24"/>
        </w:rPr>
        <w:t>Participating in Primary research – survey among the target groups (Deliverable T1.1.2);</w:t>
      </w:r>
    </w:p>
    <w:p w:rsidR="00A125E8" w:rsidRPr="00F34518" w:rsidRDefault="00A125E8" w:rsidP="00624586">
      <w:pPr>
        <w:pStyle w:val="ListParagraph"/>
        <w:numPr>
          <w:ilvl w:val="2"/>
          <w:numId w:val="5"/>
        </w:numPr>
        <w:tabs>
          <w:tab w:val="left" w:pos="862"/>
        </w:tabs>
        <w:ind w:right="268"/>
        <w:jc w:val="both"/>
        <w:rPr>
          <w:i/>
          <w:sz w:val="24"/>
        </w:rPr>
      </w:pPr>
      <w:r w:rsidRPr="00F34518">
        <w:rPr>
          <w:sz w:val="24"/>
        </w:rPr>
        <w:t>Conducting Partner – level situation analysis (Deliverable T1.1.3);</w:t>
      </w:r>
    </w:p>
    <w:p w:rsidR="00A125E8" w:rsidRPr="00F34518" w:rsidRDefault="00A125E8" w:rsidP="00624586">
      <w:pPr>
        <w:pStyle w:val="ListParagraph"/>
        <w:numPr>
          <w:ilvl w:val="2"/>
          <w:numId w:val="5"/>
        </w:numPr>
        <w:tabs>
          <w:tab w:val="left" w:pos="876"/>
        </w:tabs>
        <w:spacing w:before="1"/>
        <w:ind w:right="267"/>
        <w:jc w:val="both"/>
        <w:rPr>
          <w:i/>
          <w:sz w:val="24"/>
        </w:rPr>
      </w:pPr>
      <w:r w:rsidRPr="00F34518">
        <w:rPr>
          <w:sz w:val="24"/>
        </w:rPr>
        <w:t>Preparation of a Good Practice Catalogue (Deliverable T1.1.4);</w:t>
      </w:r>
    </w:p>
    <w:p w:rsidR="00A125E8" w:rsidRPr="00F34518" w:rsidRDefault="00A125E8" w:rsidP="00624586">
      <w:pPr>
        <w:pStyle w:val="ListParagraph"/>
        <w:numPr>
          <w:ilvl w:val="2"/>
          <w:numId w:val="5"/>
        </w:numPr>
        <w:tabs>
          <w:tab w:val="left" w:pos="814"/>
        </w:tabs>
        <w:ind w:right="266"/>
        <w:jc w:val="both"/>
        <w:rPr>
          <w:i/>
          <w:sz w:val="24"/>
        </w:rPr>
      </w:pPr>
      <w:r w:rsidRPr="00F34518">
        <w:rPr>
          <w:sz w:val="24"/>
        </w:rPr>
        <w:t>Designing the tools (Slide deck) on the main findings of the baseline study (Deliverable T1.1.5);</w:t>
      </w:r>
    </w:p>
    <w:p w:rsidR="00A125E8" w:rsidRPr="00F34518" w:rsidRDefault="00A125E8" w:rsidP="00624586">
      <w:pPr>
        <w:pStyle w:val="ListParagraph"/>
        <w:numPr>
          <w:ilvl w:val="2"/>
          <w:numId w:val="5"/>
        </w:numPr>
        <w:tabs>
          <w:tab w:val="left" w:pos="814"/>
        </w:tabs>
        <w:ind w:right="266"/>
        <w:jc w:val="both"/>
        <w:rPr>
          <w:sz w:val="24"/>
        </w:rPr>
      </w:pPr>
      <w:r w:rsidRPr="00F34518">
        <w:rPr>
          <w:sz w:val="24"/>
        </w:rPr>
        <w:t>Developing the Practical Guide on Preparing and Governing Talent Attraction and Retention Plan (Deliverable T1.2.1);</w:t>
      </w:r>
    </w:p>
    <w:p w:rsidR="00A125E8" w:rsidRPr="00F34518" w:rsidRDefault="00A125E8" w:rsidP="00A125E8">
      <w:pPr>
        <w:pStyle w:val="ListParagraph"/>
        <w:numPr>
          <w:ilvl w:val="2"/>
          <w:numId w:val="5"/>
        </w:numPr>
        <w:tabs>
          <w:tab w:val="left" w:pos="814"/>
        </w:tabs>
        <w:ind w:right="266"/>
        <w:jc w:val="both"/>
        <w:rPr>
          <w:sz w:val="24"/>
        </w:rPr>
      </w:pPr>
      <w:r w:rsidRPr="00F34518">
        <w:rPr>
          <w:sz w:val="24"/>
        </w:rPr>
        <w:t>Providing and disseminating the Training materials (Deliverable T1.2.2).</w:t>
      </w:r>
    </w:p>
    <w:p w:rsidR="00A125E8" w:rsidRPr="00A125E8" w:rsidRDefault="00A125E8" w:rsidP="00A125E8">
      <w:pPr>
        <w:pStyle w:val="ListParagraph"/>
        <w:tabs>
          <w:tab w:val="left" w:pos="814"/>
        </w:tabs>
        <w:ind w:right="266" w:firstLine="0"/>
        <w:jc w:val="both"/>
        <w:rPr>
          <w:sz w:val="24"/>
        </w:rPr>
      </w:pPr>
    </w:p>
    <w:p w:rsidR="00624586" w:rsidRDefault="00624586" w:rsidP="00624586">
      <w:pPr>
        <w:pStyle w:val="BodyText"/>
        <w:tabs>
          <w:tab w:val="left" w:pos="4651"/>
        </w:tabs>
        <w:spacing w:before="72"/>
        <w:ind w:left="272" w:right="322" w:firstLine="566"/>
      </w:pPr>
      <w:r>
        <w:t>All printed and</w:t>
      </w:r>
      <w:r>
        <w:rPr>
          <w:spacing w:val="55"/>
        </w:rPr>
        <w:t xml:space="preserve"> </w:t>
      </w:r>
      <w:r>
        <w:t>electronic</w:t>
      </w:r>
      <w:r>
        <w:rPr>
          <w:spacing w:val="55"/>
        </w:rPr>
        <w:t xml:space="preserve"> </w:t>
      </w:r>
      <w:r>
        <w:t xml:space="preserve">material must include proper visual elements of the project </w:t>
      </w:r>
      <w:r w:rsidR="0039743A">
        <w:t>TALENTMAGNET</w:t>
      </w:r>
      <w:r>
        <w:t>.</w:t>
      </w:r>
    </w:p>
    <w:p w:rsidR="00624586" w:rsidRDefault="00624586" w:rsidP="00624586">
      <w:pPr>
        <w:pStyle w:val="BodyText"/>
        <w:spacing w:before="4"/>
        <w:rPr>
          <w:sz w:val="33"/>
        </w:rPr>
      </w:pPr>
    </w:p>
    <w:p w:rsidR="00624586" w:rsidRDefault="00624586" w:rsidP="00624586">
      <w:pPr>
        <w:pStyle w:val="Heading2"/>
        <w:numPr>
          <w:ilvl w:val="1"/>
          <w:numId w:val="9"/>
        </w:numPr>
        <w:tabs>
          <w:tab w:val="left" w:pos="694"/>
        </w:tabs>
        <w:spacing w:before="1"/>
      </w:pPr>
      <w:bookmarkStart w:id="17" w:name="_bookmark15"/>
      <w:bookmarkEnd w:id="17"/>
      <w:r>
        <w:t>Project</w:t>
      </w:r>
      <w:r>
        <w:rPr>
          <w:spacing w:val="-2"/>
        </w:rPr>
        <w:t xml:space="preserve"> </w:t>
      </w:r>
      <w:r>
        <w:t>management</w:t>
      </w:r>
    </w:p>
    <w:p w:rsidR="00624586" w:rsidRDefault="00624586" w:rsidP="00624586">
      <w:pPr>
        <w:pStyle w:val="BodyText"/>
        <w:rPr>
          <w:b/>
          <w:sz w:val="21"/>
        </w:rPr>
      </w:pPr>
    </w:p>
    <w:p w:rsidR="00624586" w:rsidRDefault="00624586" w:rsidP="00624586">
      <w:pPr>
        <w:ind w:left="272"/>
        <w:rPr>
          <w:b/>
        </w:rPr>
      </w:pPr>
      <w:r>
        <w:rPr>
          <w:b/>
        </w:rPr>
        <w:t xml:space="preserve">4.3.1. </w:t>
      </w:r>
      <w:r w:rsidRPr="003C6B97">
        <w:rPr>
          <w:b/>
          <w:sz w:val="24"/>
        </w:rPr>
        <w:t>Responsible body</w:t>
      </w:r>
    </w:p>
    <w:p w:rsidR="00624586" w:rsidRDefault="00624586" w:rsidP="00624586">
      <w:pPr>
        <w:pStyle w:val="BodyText"/>
        <w:spacing w:before="7"/>
        <w:rPr>
          <w:b/>
          <w:sz w:val="19"/>
        </w:rPr>
      </w:pPr>
    </w:p>
    <w:p w:rsidR="00624586" w:rsidRPr="005D7BED" w:rsidRDefault="00624586" w:rsidP="00624586">
      <w:pPr>
        <w:pStyle w:val="BodyText"/>
        <w:ind w:left="272" w:right="322"/>
      </w:pPr>
      <w:r w:rsidRPr="005D7BED">
        <w:t>Department for Development and International Projects of Zenica-Doboj Canton, Kucukovici 2, 72 000 Zenica, Bosnia and Herzegovina;</w:t>
      </w:r>
    </w:p>
    <w:p w:rsidR="00624586" w:rsidRDefault="00624586" w:rsidP="00624586">
      <w:pPr>
        <w:ind w:left="272" w:right="322"/>
        <w:rPr>
          <w:i/>
          <w:sz w:val="24"/>
        </w:rPr>
      </w:pPr>
      <w:r w:rsidRPr="005D7BED">
        <w:rPr>
          <w:i/>
          <w:sz w:val="24"/>
        </w:rPr>
        <w:t>Stručna služba za razvoj i međunarodne projekte Zeničko-dobojskog kantona, Kučukovići 2, 72 000 Zenica, Bosna i Hercegovina;</w:t>
      </w:r>
    </w:p>
    <w:p w:rsidR="00624586" w:rsidRDefault="00624586" w:rsidP="00624586">
      <w:pPr>
        <w:pStyle w:val="BodyText"/>
        <w:spacing w:before="3"/>
        <w:rPr>
          <w:i/>
          <w:sz w:val="23"/>
        </w:rPr>
      </w:pPr>
    </w:p>
    <w:p w:rsidR="00624586" w:rsidRDefault="00624586" w:rsidP="00624586">
      <w:pPr>
        <w:tabs>
          <w:tab w:val="left" w:pos="993"/>
        </w:tabs>
        <w:spacing w:before="1"/>
        <w:ind w:left="272"/>
        <w:rPr>
          <w:b/>
        </w:rPr>
      </w:pPr>
      <w:r>
        <w:rPr>
          <w:b/>
        </w:rPr>
        <w:t>4.3.2</w:t>
      </w:r>
      <w:r>
        <w:rPr>
          <w:b/>
        </w:rPr>
        <w:tab/>
      </w:r>
      <w:r w:rsidRPr="003C6B97">
        <w:rPr>
          <w:b/>
          <w:sz w:val="24"/>
        </w:rPr>
        <w:t>Management</w:t>
      </w:r>
      <w:r w:rsidRPr="003C6B97">
        <w:rPr>
          <w:b/>
          <w:spacing w:val="-22"/>
          <w:sz w:val="24"/>
        </w:rPr>
        <w:t xml:space="preserve"> </w:t>
      </w:r>
      <w:r w:rsidRPr="003C6B97">
        <w:rPr>
          <w:b/>
          <w:sz w:val="24"/>
        </w:rPr>
        <w:t>structure</w:t>
      </w:r>
    </w:p>
    <w:p w:rsidR="00624586" w:rsidRDefault="00624586" w:rsidP="00624586">
      <w:pPr>
        <w:pStyle w:val="BodyText"/>
        <w:spacing w:before="7"/>
        <w:rPr>
          <w:b/>
          <w:sz w:val="19"/>
        </w:rPr>
      </w:pPr>
    </w:p>
    <w:p w:rsidR="00624586" w:rsidRDefault="00624586" w:rsidP="00624586">
      <w:pPr>
        <w:ind w:left="272" w:right="168"/>
        <w:jc w:val="both"/>
        <w:rPr>
          <w:i/>
          <w:sz w:val="24"/>
        </w:rPr>
      </w:pPr>
      <w:r w:rsidRPr="005D7BED">
        <w:rPr>
          <w:sz w:val="24"/>
        </w:rPr>
        <w:t xml:space="preserve">Secretary of Department for Development and International Projects of Zenica-Doboj Canton, Kucukovici 2, 72 000 Zenica, Bosnia and Herzegovina and Project Manager in the Department; </w:t>
      </w:r>
      <w:r w:rsidRPr="005D7BED">
        <w:rPr>
          <w:i/>
          <w:sz w:val="24"/>
        </w:rPr>
        <w:t>Sekretar Stručne službe za razvoj i međunarodne projekte Zeničko-dobojskog kantona, Kučukovići 2, 72 000 Zenica, Bosna i Hercegovina i Projektni menadžer u</w:t>
      </w:r>
      <w:r w:rsidRPr="005D7BED">
        <w:rPr>
          <w:i/>
          <w:spacing w:val="-6"/>
          <w:sz w:val="24"/>
        </w:rPr>
        <w:t xml:space="preserve"> </w:t>
      </w:r>
      <w:r w:rsidRPr="005D7BED">
        <w:rPr>
          <w:i/>
          <w:sz w:val="24"/>
        </w:rPr>
        <w:t>Službi;</w:t>
      </w:r>
    </w:p>
    <w:p w:rsidR="00624586" w:rsidRDefault="00624586" w:rsidP="00624586">
      <w:pPr>
        <w:pStyle w:val="BodyText"/>
        <w:spacing w:before="1"/>
        <w:rPr>
          <w:i/>
          <w:sz w:val="23"/>
        </w:rPr>
      </w:pPr>
    </w:p>
    <w:p w:rsidR="00624586" w:rsidRPr="003C6B97" w:rsidRDefault="00624586" w:rsidP="00624586">
      <w:pPr>
        <w:ind w:left="272"/>
        <w:rPr>
          <w:b/>
          <w:sz w:val="24"/>
        </w:rPr>
      </w:pPr>
      <w:r>
        <w:rPr>
          <w:b/>
        </w:rPr>
        <w:t xml:space="preserve">4.3.3. </w:t>
      </w:r>
      <w:r w:rsidRPr="003C6B97">
        <w:rPr>
          <w:b/>
          <w:sz w:val="24"/>
        </w:rPr>
        <w:t>Facilities to be provided by the Contracting Authority and/or other parties</w:t>
      </w:r>
    </w:p>
    <w:p w:rsidR="00624586" w:rsidRDefault="00624586" w:rsidP="00624586">
      <w:pPr>
        <w:pStyle w:val="BodyText"/>
        <w:spacing w:before="2"/>
        <w:rPr>
          <w:b/>
          <w:sz w:val="20"/>
        </w:rPr>
      </w:pPr>
    </w:p>
    <w:p w:rsidR="00624586" w:rsidRPr="003C6B97" w:rsidRDefault="00624586" w:rsidP="00624586">
      <w:pPr>
        <w:ind w:left="272"/>
        <w:rPr>
          <w:sz w:val="24"/>
        </w:rPr>
      </w:pPr>
      <w:r w:rsidRPr="003C6B97">
        <w:rPr>
          <w:sz w:val="24"/>
        </w:rPr>
        <w:t>n/a</w:t>
      </w:r>
    </w:p>
    <w:p w:rsidR="00624586" w:rsidRDefault="00624586" w:rsidP="00624586">
      <w:pPr>
        <w:pStyle w:val="BodyText"/>
        <w:spacing w:before="6"/>
        <w:rPr>
          <w:sz w:val="21"/>
        </w:rPr>
      </w:pPr>
    </w:p>
    <w:p w:rsidR="00624586" w:rsidRDefault="00624586" w:rsidP="00624586">
      <w:pPr>
        <w:pStyle w:val="Heading1"/>
        <w:numPr>
          <w:ilvl w:val="0"/>
          <w:numId w:val="7"/>
        </w:numPr>
        <w:tabs>
          <w:tab w:val="left" w:pos="634"/>
        </w:tabs>
        <w:spacing w:before="1"/>
      </w:pPr>
      <w:bookmarkStart w:id="18" w:name="_bookmark16"/>
      <w:bookmarkEnd w:id="18"/>
      <w:r>
        <w:t xml:space="preserve">LOGISTICS </w:t>
      </w:r>
      <w:r>
        <w:rPr>
          <w:spacing w:val="-3"/>
        </w:rPr>
        <w:t>AND</w:t>
      </w:r>
      <w:r>
        <w:rPr>
          <w:spacing w:val="-54"/>
        </w:rPr>
        <w:t xml:space="preserve"> </w:t>
      </w:r>
      <w:r>
        <w:t>TIMING</w:t>
      </w:r>
    </w:p>
    <w:p w:rsidR="00624586" w:rsidRDefault="00624586" w:rsidP="00624586">
      <w:pPr>
        <w:pStyle w:val="Heading2"/>
        <w:numPr>
          <w:ilvl w:val="1"/>
          <w:numId w:val="7"/>
        </w:numPr>
        <w:tabs>
          <w:tab w:val="left" w:pos="694"/>
        </w:tabs>
        <w:spacing w:before="238"/>
        <w:ind w:left="693" w:hanging="421"/>
      </w:pPr>
      <w:bookmarkStart w:id="19" w:name="_bookmark17"/>
      <w:bookmarkEnd w:id="19"/>
      <w:r>
        <w:lastRenderedPageBreak/>
        <w:t xml:space="preserve">     Location</w:t>
      </w:r>
    </w:p>
    <w:p w:rsidR="00624586" w:rsidRPr="003C6B97" w:rsidRDefault="00624586" w:rsidP="00624586">
      <w:pPr>
        <w:spacing w:before="233"/>
        <w:ind w:left="272"/>
        <w:rPr>
          <w:sz w:val="24"/>
        </w:rPr>
      </w:pPr>
      <w:r w:rsidRPr="003C6B97">
        <w:rPr>
          <w:sz w:val="24"/>
        </w:rPr>
        <w:t>Central Bosnia region</w:t>
      </w:r>
    </w:p>
    <w:p w:rsidR="00624586" w:rsidRDefault="00624586" w:rsidP="00624586">
      <w:pPr>
        <w:pStyle w:val="Heading2"/>
        <w:numPr>
          <w:ilvl w:val="1"/>
          <w:numId w:val="7"/>
        </w:numPr>
        <w:tabs>
          <w:tab w:val="left" w:pos="993"/>
          <w:tab w:val="left" w:pos="994"/>
        </w:tabs>
        <w:spacing w:before="127"/>
      </w:pPr>
      <w:bookmarkStart w:id="20" w:name="_bookmark18"/>
      <w:bookmarkEnd w:id="20"/>
      <w:r>
        <w:t>Start date &amp; Period of implementation of</w:t>
      </w:r>
      <w:r>
        <w:rPr>
          <w:spacing w:val="-6"/>
        </w:rPr>
        <w:t xml:space="preserve"> </w:t>
      </w:r>
      <w:r>
        <w:t>tasks</w:t>
      </w:r>
    </w:p>
    <w:p w:rsidR="00624586" w:rsidRDefault="00624586" w:rsidP="00624586">
      <w:pPr>
        <w:pStyle w:val="BodyText"/>
        <w:spacing w:before="4"/>
        <w:rPr>
          <w:b/>
          <w:sz w:val="20"/>
        </w:rPr>
      </w:pPr>
    </w:p>
    <w:p w:rsidR="00624586" w:rsidRDefault="00624586" w:rsidP="00624586">
      <w:pPr>
        <w:ind w:left="272"/>
        <w:rPr>
          <w:sz w:val="24"/>
        </w:rPr>
      </w:pPr>
      <w:r w:rsidRPr="0074440D">
        <w:rPr>
          <w:sz w:val="24"/>
        </w:rPr>
        <w:t xml:space="preserve">The intended start date is </w:t>
      </w:r>
      <w:r w:rsidR="00635BC7">
        <w:rPr>
          <w:sz w:val="24"/>
        </w:rPr>
        <w:t>November</w:t>
      </w:r>
      <w:r w:rsidRPr="0074440D">
        <w:rPr>
          <w:sz w:val="24"/>
        </w:rPr>
        <w:t xml:space="preserve"> </w:t>
      </w:r>
      <w:r w:rsidR="00E21CED">
        <w:rPr>
          <w:sz w:val="24"/>
        </w:rPr>
        <w:t>1</w:t>
      </w:r>
      <w:r w:rsidR="008F7E55">
        <w:rPr>
          <w:sz w:val="24"/>
        </w:rPr>
        <w:t>8</w:t>
      </w:r>
      <w:bookmarkStart w:id="21" w:name="_GoBack"/>
      <w:bookmarkEnd w:id="21"/>
      <w:r w:rsidRPr="0074440D">
        <w:rPr>
          <w:sz w:val="24"/>
        </w:rPr>
        <w:t>, 20</w:t>
      </w:r>
      <w:r w:rsidR="0039743A" w:rsidRPr="0074440D">
        <w:rPr>
          <w:sz w:val="24"/>
        </w:rPr>
        <w:t>20</w:t>
      </w:r>
      <w:r w:rsidRPr="0074440D">
        <w:rPr>
          <w:sz w:val="24"/>
        </w:rPr>
        <w:t xml:space="preserve"> and the period of implementation of the contract will be finished by </w:t>
      </w:r>
      <w:r w:rsidR="00F34518" w:rsidRPr="0074440D">
        <w:rPr>
          <w:sz w:val="24"/>
        </w:rPr>
        <w:t>June</w:t>
      </w:r>
      <w:r w:rsidRPr="0074440D">
        <w:rPr>
          <w:sz w:val="24"/>
        </w:rPr>
        <w:t xml:space="preserve"> 3</w:t>
      </w:r>
      <w:r w:rsidR="00F34518" w:rsidRPr="0074440D">
        <w:rPr>
          <w:sz w:val="24"/>
        </w:rPr>
        <w:t>0</w:t>
      </w:r>
      <w:r w:rsidRPr="0074440D">
        <w:rPr>
          <w:sz w:val="24"/>
        </w:rPr>
        <w:t>, 202</w:t>
      </w:r>
      <w:r w:rsidR="0039743A" w:rsidRPr="0074440D">
        <w:rPr>
          <w:sz w:val="24"/>
        </w:rPr>
        <w:t>2</w:t>
      </w:r>
      <w:r w:rsidRPr="0074440D">
        <w:rPr>
          <w:sz w:val="24"/>
        </w:rPr>
        <w:t>.</w:t>
      </w:r>
    </w:p>
    <w:p w:rsidR="00624586" w:rsidRDefault="00624586" w:rsidP="00624586">
      <w:pPr>
        <w:ind w:left="272"/>
        <w:rPr>
          <w:sz w:val="24"/>
        </w:rPr>
      </w:pPr>
    </w:p>
    <w:p w:rsidR="00624586" w:rsidRDefault="00624586" w:rsidP="00624586">
      <w:pPr>
        <w:pStyle w:val="Heading1"/>
        <w:numPr>
          <w:ilvl w:val="0"/>
          <w:numId w:val="7"/>
        </w:numPr>
        <w:tabs>
          <w:tab w:val="left" w:pos="634"/>
        </w:tabs>
      </w:pPr>
      <w:r>
        <w:t>REQUIREMENTS</w:t>
      </w:r>
    </w:p>
    <w:p w:rsidR="00624586" w:rsidRDefault="00624586" w:rsidP="00624586">
      <w:pPr>
        <w:pStyle w:val="Heading2"/>
        <w:numPr>
          <w:ilvl w:val="1"/>
          <w:numId w:val="7"/>
        </w:numPr>
        <w:tabs>
          <w:tab w:val="left" w:pos="694"/>
        </w:tabs>
        <w:spacing w:before="239"/>
        <w:ind w:left="693" w:hanging="421"/>
      </w:pPr>
      <w:bookmarkStart w:id="22" w:name="_bookmark20"/>
      <w:bookmarkEnd w:id="22"/>
      <w:r>
        <w:t xml:space="preserve">     Staff</w:t>
      </w:r>
    </w:p>
    <w:p w:rsidR="00624586" w:rsidRPr="0075492A" w:rsidRDefault="00624586" w:rsidP="00624586">
      <w:pPr>
        <w:adjustRightInd w:val="0"/>
        <w:ind w:left="272"/>
        <w:rPr>
          <w:sz w:val="24"/>
        </w:rPr>
      </w:pPr>
      <w:r w:rsidRPr="0075492A">
        <w:rPr>
          <w:sz w:val="24"/>
        </w:rPr>
        <w:t xml:space="preserve">Note that civil servants and other staff of the public administration, of the partner country or of international/regional organisations based in the country, shall only be approved to work as experts if well justified. The justification should be submitted with the tender and shall include information on the added value the expert will bring as well as proof that the expert is seconded or on personal leave. </w:t>
      </w:r>
    </w:p>
    <w:p w:rsidR="00624586" w:rsidRDefault="00624586" w:rsidP="00624586">
      <w:pPr>
        <w:pStyle w:val="BodyText"/>
        <w:spacing w:before="10"/>
        <w:rPr>
          <w:sz w:val="22"/>
        </w:rPr>
      </w:pPr>
    </w:p>
    <w:p w:rsidR="00624586" w:rsidRPr="003C6B97" w:rsidRDefault="00624586" w:rsidP="00624586">
      <w:pPr>
        <w:pStyle w:val="ListParagraph"/>
        <w:numPr>
          <w:ilvl w:val="2"/>
          <w:numId w:val="4"/>
        </w:numPr>
        <w:tabs>
          <w:tab w:val="left" w:pos="771"/>
        </w:tabs>
        <w:spacing w:before="1"/>
        <w:rPr>
          <w:b/>
          <w:sz w:val="24"/>
        </w:rPr>
      </w:pPr>
      <w:r>
        <w:rPr>
          <w:b/>
          <w:sz w:val="24"/>
        </w:rPr>
        <w:t xml:space="preserve">    </w:t>
      </w:r>
      <w:r w:rsidRPr="003C6B97">
        <w:rPr>
          <w:b/>
          <w:sz w:val="24"/>
        </w:rPr>
        <w:t>Key</w:t>
      </w:r>
      <w:r w:rsidRPr="003C6B97">
        <w:rPr>
          <w:b/>
          <w:spacing w:val="-3"/>
          <w:sz w:val="24"/>
        </w:rPr>
        <w:t xml:space="preserve"> </w:t>
      </w:r>
      <w:r w:rsidRPr="003C6B97">
        <w:rPr>
          <w:b/>
          <w:sz w:val="24"/>
        </w:rPr>
        <w:t>experts</w:t>
      </w:r>
    </w:p>
    <w:p w:rsidR="00624586" w:rsidRPr="00F34518" w:rsidRDefault="00624586" w:rsidP="00F34518">
      <w:pPr>
        <w:ind w:firstLine="272"/>
        <w:rPr>
          <w:sz w:val="24"/>
        </w:rPr>
      </w:pPr>
      <w:r w:rsidRPr="003C6B97">
        <w:rPr>
          <w:sz w:val="24"/>
        </w:rPr>
        <w:t>n/a</w:t>
      </w:r>
    </w:p>
    <w:p w:rsidR="00624586" w:rsidRDefault="00624586" w:rsidP="00624586">
      <w:pPr>
        <w:pStyle w:val="ListParagraph"/>
        <w:numPr>
          <w:ilvl w:val="2"/>
          <w:numId w:val="4"/>
        </w:numPr>
        <w:tabs>
          <w:tab w:val="left" w:pos="771"/>
        </w:tabs>
        <w:rPr>
          <w:b/>
          <w:sz w:val="24"/>
        </w:rPr>
      </w:pPr>
      <w:r>
        <w:rPr>
          <w:b/>
          <w:sz w:val="24"/>
        </w:rPr>
        <w:t xml:space="preserve">    Non-key experts</w:t>
      </w:r>
    </w:p>
    <w:p w:rsidR="00624586" w:rsidRPr="0075492A" w:rsidRDefault="00624586" w:rsidP="00624586">
      <w:pPr>
        <w:tabs>
          <w:tab w:val="left" w:pos="771"/>
        </w:tabs>
        <w:ind w:left="272"/>
        <w:rPr>
          <w:sz w:val="24"/>
        </w:rPr>
      </w:pPr>
      <w:r w:rsidRPr="0075492A">
        <w:rPr>
          <w:sz w:val="24"/>
        </w:rPr>
        <w:t>n/a</w:t>
      </w:r>
    </w:p>
    <w:p w:rsidR="00624586" w:rsidRDefault="00624586" w:rsidP="00624586">
      <w:pPr>
        <w:pStyle w:val="ListParagraph"/>
        <w:numPr>
          <w:ilvl w:val="2"/>
          <w:numId w:val="4"/>
        </w:numPr>
        <w:tabs>
          <w:tab w:val="left" w:pos="771"/>
        </w:tabs>
        <w:rPr>
          <w:b/>
          <w:sz w:val="24"/>
        </w:rPr>
      </w:pPr>
      <w:r>
        <w:rPr>
          <w:b/>
          <w:sz w:val="24"/>
        </w:rPr>
        <w:t xml:space="preserve">    Support staff &amp; backstopping</w:t>
      </w:r>
    </w:p>
    <w:p w:rsidR="00624586" w:rsidRPr="003C6B97" w:rsidRDefault="00624586" w:rsidP="00624586">
      <w:pPr>
        <w:tabs>
          <w:tab w:val="left" w:pos="771"/>
        </w:tabs>
        <w:ind w:left="272"/>
        <w:rPr>
          <w:sz w:val="24"/>
        </w:rPr>
      </w:pPr>
      <w:r w:rsidRPr="00DD60E4">
        <w:rPr>
          <w:sz w:val="24"/>
        </w:rPr>
        <w:t>n/a</w:t>
      </w:r>
    </w:p>
    <w:p w:rsidR="00624586" w:rsidRDefault="00624586" w:rsidP="00624586">
      <w:pPr>
        <w:pStyle w:val="Heading2"/>
        <w:numPr>
          <w:ilvl w:val="1"/>
          <w:numId w:val="3"/>
        </w:numPr>
        <w:tabs>
          <w:tab w:val="left" w:pos="993"/>
          <w:tab w:val="left" w:pos="994"/>
        </w:tabs>
        <w:spacing w:before="129"/>
      </w:pPr>
      <w:bookmarkStart w:id="23" w:name="_bookmark21"/>
      <w:bookmarkEnd w:id="23"/>
      <w:r>
        <w:t>Office</w:t>
      </w:r>
      <w:r>
        <w:rPr>
          <w:spacing w:val="-5"/>
        </w:rPr>
        <w:t xml:space="preserve"> </w:t>
      </w:r>
      <w:r>
        <w:t>accommodation</w:t>
      </w:r>
    </w:p>
    <w:p w:rsidR="00624586" w:rsidRPr="003C6B97" w:rsidRDefault="00624586" w:rsidP="00624586">
      <w:pPr>
        <w:spacing w:before="61"/>
        <w:ind w:left="272"/>
        <w:rPr>
          <w:sz w:val="24"/>
        </w:rPr>
      </w:pPr>
      <w:r w:rsidRPr="003C6B97">
        <w:rPr>
          <w:sz w:val="24"/>
        </w:rPr>
        <w:t>n/a</w:t>
      </w:r>
    </w:p>
    <w:p w:rsidR="00F34518" w:rsidRDefault="00624586" w:rsidP="00F34518">
      <w:pPr>
        <w:pStyle w:val="Heading2"/>
        <w:numPr>
          <w:ilvl w:val="1"/>
          <w:numId w:val="3"/>
        </w:numPr>
        <w:tabs>
          <w:tab w:val="left" w:pos="993"/>
          <w:tab w:val="left" w:pos="994"/>
        </w:tabs>
        <w:spacing w:before="127"/>
      </w:pPr>
      <w:bookmarkStart w:id="24" w:name="_bookmark22"/>
      <w:bookmarkEnd w:id="24"/>
      <w:r>
        <w:t>Facilities to be provided by the</w:t>
      </w:r>
      <w:r>
        <w:rPr>
          <w:spacing w:val="-6"/>
        </w:rPr>
        <w:t xml:space="preserve"> </w:t>
      </w:r>
      <w:r>
        <w:t>Contractor</w:t>
      </w:r>
    </w:p>
    <w:p w:rsidR="00624586" w:rsidRPr="00F34518" w:rsidRDefault="00624586" w:rsidP="00F34518">
      <w:pPr>
        <w:pStyle w:val="Heading2"/>
        <w:tabs>
          <w:tab w:val="left" w:pos="993"/>
          <w:tab w:val="left" w:pos="994"/>
        </w:tabs>
        <w:spacing w:before="127"/>
        <w:ind w:left="272" w:firstLine="0"/>
        <w:rPr>
          <w:b w:val="0"/>
          <w:bCs w:val="0"/>
        </w:rPr>
      </w:pPr>
      <w:r w:rsidRPr="00F34518">
        <w:rPr>
          <w:b w:val="0"/>
          <w:bCs w:val="0"/>
        </w:rPr>
        <w:t>n/a</w:t>
      </w:r>
    </w:p>
    <w:p w:rsidR="00624586" w:rsidRDefault="00624586" w:rsidP="00624586">
      <w:pPr>
        <w:pStyle w:val="Heading2"/>
        <w:numPr>
          <w:ilvl w:val="1"/>
          <w:numId w:val="3"/>
        </w:numPr>
        <w:tabs>
          <w:tab w:val="left" w:pos="993"/>
          <w:tab w:val="left" w:pos="994"/>
        </w:tabs>
        <w:spacing w:before="129"/>
      </w:pPr>
      <w:bookmarkStart w:id="25" w:name="_bookmark23"/>
      <w:bookmarkEnd w:id="25"/>
      <w:r>
        <w:t>Equipment</w:t>
      </w:r>
    </w:p>
    <w:p w:rsidR="00624586" w:rsidRPr="00DD60E4" w:rsidRDefault="00624586" w:rsidP="00624586">
      <w:pPr>
        <w:ind w:left="272" w:right="261"/>
        <w:jc w:val="both"/>
        <w:rPr>
          <w:sz w:val="24"/>
        </w:rPr>
      </w:pPr>
      <w:r w:rsidRPr="00DD60E4">
        <w:rPr>
          <w:sz w:val="24"/>
        </w:rPr>
        <w:t>No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rsidR="00624586" w:rsidRDefault="00624586" w:rsidP="00624586">
      <w:pPr>
        <w:pStyle w:val="Heading2"/>
        <w:numPr>
          <w:ilvl w:val="1"/>
          <w:numId w:val="3"/>
        </w:numPr>
        <w:tabs>
          <w:tab w:val="left" w:pos="993"/>
          <w:tab w:val="left" w:pos="994"/>
        </w:tabs>
        <w:spacing w:before="129"/>
      </w:pPr>
      <w:r>
        <w:t>Incidental expenditure</w:t>
      </w:r>
    </w:p>
    <w:p w:rsidR="00624586" w:rsidRPr="00DD60E4" w:rsidRDefault="00624586" w:rsidP="00624586">
      <w:pPr>
        <w:pStyle w:val="Heading2"/>
        <w:tabs>
          <w:tab w:val="left" w:pos="993"/>
          <w:tab w:val="left" w:pos="994"/>
        </w:tabs>
        <w:spacing w:before="129"/>
        <w:ind w:left="272" w:firstLine="0"/>
        <w:rPr>
          <w:b w:val="0"/>
        </w:rPr>
      </w:pPr>
      <w:r w:rsidRPr="00DD60E4">
        <w:rPr>
          <w:b w:val="0"/>
        </w:rPr>
        <w:t>n/a</w:t>
      </w:r>
      <w:r>
        <w:tab/>
      </w:r>
      <w:r>
        <w:tab/>
      </w:r>
      <w:r>
        <w:tab/>
      </w:r>
    </w:p>
    <w:p w:rsidR="00624586" w:rsidRDefault="00624586" w:rsidP="00624586">
      <w:pPr>
        <w:pStyle w:val="Heading2"/>
        <w:numPr>
          <w:ilvl w:val="1"/>
          <w:numId w:val="3"/>
        </w:numPr>
        <w:tabs>
          <w:tab w:val="left" w:pos="993"/>
          <w:tab w:val="left" w:pos="994"/>
        </w:tabs>
        <w:spacing w:before="129"/>
      </w:pPr>
      <w:r>
        <w:t>Lump sums</w:t>
      </w:r>
    </w:p>
    <w:p w:rsidR="00624586" w:rsidRDefault="00624586" w:rsidP="00624586">
      <w:pPr>
        <w:pStyle w:val="BodyText"/>
        <w:spacing w:before="8"/>
        <w:ind w:left="272"/>
      </w:pPr>
      <w:r w:rsidRPr="00DD60E4">
        <w:t>No lump sums are foreseen in this contract.</w:t>
      </w:r>
    </w:p>
    <w:p w:rsidR="00624586" w:rsidRDefault="00624586" w:rsidP="00624586">
      <w:pPr>
        <w:pStyle w:val="BodyText"/>
        <w:spacing w:before="8"/>
        <w:ind w:left="272"/>
      </w:pPr>
    </w:p>
    <w:p w:rsidR="00624586" w:rsidRPr="00DD60E4" w:rsidRDefault="00624586" w:rsidP="00624586">
      <w:pPr>
        <w:pStyle w:val="ListParagraph"/>
        <w:numPr>
          <w:ilvl w:val="1"/>
          <w:numId w:val="3"/>
        </w:numPr>
        <w:rPr>
          <w:b/>
          <w:bCs/>
          <w:sz w:val="24"/>
          <w:szCs w:val="24"/>
        </w:rPr>
      </w:pPr>
      <w:r w:rsidRPr="00DD60E4">
        <w:rPr>
          <w:b/>
          <w:bCs/>
          <w:sz w:val="24"/>
          <w:szCs w:val="24"/>
        </w:rPr>
        <w:t>Expenditure verification</w:t>
      </w:r>
    </w:p>
    <w:p w:rsidR="00624586" w:rsidRPr="00DD60E4" w:rsidRDefault="00624586" w:rsidP="00624586">
      <w:pPr>
        <w:ind w:left="272"/>
        <w:rPr>
          <w:sz w:val="24"/>
        </w:rPr>
      </w:pPr>
      <w:r>
        <w:rPr>
          <w:sz w:val="24"/>
        </w:rPr>
        <w:t>n/a</w:t>
      </w:r>
    </w:p>
    <w:p w:rsidR="00624586" w:rsidRDefault="00624586" w:rsidP="00624586">
      <w:pPr>
        <w:pStyle w:val="Heading2"/>
        <w:tabs>
          <w:tab w:val="left" w:pos="993"/>
          <w:tab w:val="left" w:pos="994"/>
        </w:tabs>
        <w:spacing w:before="129"/>
        <w:ind w:left="272" w:firstLine="0"/>
      </w:pPr>
    </w:p>
    <w:p w:rsidR="00624586" w:rsidRDefault="00624586" w:rsidP="00624586">
      <w:pPr>
        <w:pStyle w:val="BodyText"/>
        <w:spacing w:before="8"/>
        <w:ind w:firstLine="272"/>
        <w:rPr>
          <w:sz w:val="21"/>
        </w:rPr>
      </w:pPr>
    </w:p>
    <w:p w:rsidR="00624586" w:rsidRDefault="00624586" w:rsidP="00624586">
      <w:pPr>
        <w:pStyle w:val="Heading1"/>
        <w:numPr>
          <w:ilvl w:val="0"/>
          <w:numId w:val="7"/>
        </w:numPr>
        <w:tabs>
          <w:tab w:val="left" w:pos="634"/>
        </w:tabs>
      </w:pPr>
      <w:bookmarkStart w:id="26" w:name="_bookmark24"/>
      <w:bookmarkEnd w:id="26"/>
      <w:r>
        <w:rPr>
          <w:spacing w:val="-4"/>
        </w:rPr>
        <w:t>REPORTS</w:t>
      </w:r>
    </w:p>
    <w:p w:rsidR="00624586" w:rsidRDefault="00624586" w:rsidP="00624586">
      <w:pPr>
        <w:pStyle w:val="Heading2"/>
        <w:numPr>
          <w:ilvl w:val="1"/>
          <w:numId w:val="7"/>
        </w:numPr>
        <w:tabs>
          <w:tab w:val="left" w:pos="694"/>
        </w:tabs>
        <w:spacing w:before="239"/>
        <w:ind w:left="693" w:hanging="421"/>
      </w:pPr>
      <w:bookmarkStart w:id="27" w:name="_bookmark25"/>
      <w:bookmarkEnd w:id="27"/>
      <w:r>
        <w:t xml:space="preserve">     Reporting</w:t>
      </w:r>
      <w:r>
        <w:rPr>
          <w:spacing w:val="-1"/>
        </w:rPr>
        <w:t xml:space="preserve"> </w:t>
      </w:r>
      <w:r>
        <w:t>requirements</w:t>
      </w:r>
    </w:p>
    <w:p w:rsidR="00624586" w:rsidRDefault="00624586" w:rsidP="00624586">
      <w:pPr>
        <w:pStyle w:val="BodyText"/>
        <w:spacing w:before="5"/>
        <w:rPr>
          <w:b/>
          <w:sz w:val="20"/>
        </w:rPr>
      </w:pPr>
    </w:p>
    <w:p w:rsidR="00624586" w:rsidRPr="0074440D" w:rsidRDefault="00624586" w:rsidP="00624586">
      <w:pPr>
        <w:spacing w:line="250" w:lineRule="exact"/>
        <w:ind w:left="272"/>
        <w:jc w:val="both"/>
        <w:rPr>
          <w:sz w:val="24"/>
        </w:rPr>
      </w:pPr>
      <w:r w:rsidRPr="0074440D">
        <w:rPr>
          <w:sz w:val="24"/>
        </w:rPr>
        <w:t>The Contractor will submit the following reports in English and local language in one original and 4 copies:</w:t>
      </w:r>
    </w:p>
    <w:p w:rsidR="005E4461" w:rsidRPr="0074440D" w:rsidRDefault="005E4461" w:rsidP="005E4461">
      <w:pPr>
        <w:tabs>
          <w:tab w:val="left" w:pos="557"/>
        </w:tabs>
        <w:spacing w:before="2" w:line="237" w:lineRule="auto"/>
        <w:ind w:left="272" w:right="339"/>
        <w:jc w:val="both"/>
        <w:rPr>
          <w:sz w:val="24"/>
        </w:rPr>
      </w:pPr>
      <w:r w:rsidRPr="0074440D">
        <w:rPr>
          <w:sz w:val="24"/>
        </w:rPr>
        <w:lastRenderedPageBreak/>
        <w:t>Upon result 2.3.1:</w:t>
      </w:r>
    </w:p>
    <w:p w:rsidR="005E4461" w:rsidRPr="005E4461" w:rsidRDefault="005E4461" w:rsidP="005E4461">
      <w:pPr>
        <w:pStyle w:val="ListParagraph"/>
        <w:numPr>
          <w:ilvl w:val="0"/>
          <w:numId w:val="2"/>
        </w:numPr>
        <w:tabs>
          <w:tab w:val="left" w:pos="557"/>
        </w:tabs>
        <w:spacing w:line="291" w:lineRule="exact"/>
        <w:ind w:right="322"/>
        <w:jc w:val="both"/>
      </w:pPr>
      <w:r>
        <w:rPr>
          <w:sz w:val="24"/>
        </w:rPr>
        <w:t>Report/Material on organizing the training courses and interactive workshops</w:t>
      </w:r>
      <w:r w:rsidRPr="00A125E8">
        <w:rPr>
          <w:sz w:val="24"/>
        </w:rPr>
        <w:t xml:space="preserve"> </w:t>
      </w:r>
      <w:r w:rsidRPr="00FD28D0">
        <w:rPr>
          <w:sz w:val="24"/>
        </w:rPr>
        <w:t>(</w:t>
      </w:r>
      <w:r>
        <w:rPr>
          <w:sz w:val="24"/>
        </w:rPr>
        <w:t>Output T1.1</w:t>
      </w:r>
      <w:r w:rsidRPr="00FD28D0">
        <w:rPr>
          <w:sz w:val="24"/>
        </w:rPr>
        <w:t>) - in hard and electronic form</w:t>
      </w:r>
      <w:r w:rsidRPr="00FD28D0">
        <w:t>.</w:t>
      </w:r>
    </w:p>
    <w:p w:rsidR="0074440D" w:rsidRPr="0074440D" w:rsidRDefault="0074440D" w:rsidP="0074440D">
      <w:pPr>
        <w:tabs>
          <w:tab w:val="left" w:pos="557"/>
        </w:tabs>
        <w:spacing w:before="2" w:line="237" w:lineRule="auto"/>
        <w:ind w:left="272" w:right="339"/>
        <w:jc w:val="both"/>
        <w:rPr>
          <w:sz w:val="24"/>
        </w:rPr>
      </w:pPr>
      <w:r w:rsidRPr="0074440D">
        <w:rPr>
          <w:sz w:val="24"/>
        </w:rPr>
        <w:t>Upon result 2.3.</w:t>
      </w:r>
      <w:r w:rsidR="005E4461">
        <w:rPr>
          <w:sz w:val="24"/>
        </w:rPr>
        <w:t>2</w:t>
      </w:r>
      <w:r w:rsidRPr="0074440D">
        <w:rPr>
          <w:sz w:val="24"/>
        </w:rPr>
        <w:t>:</w:t>
      </w:r>
    </w:p>
    <w:p w:rsidR="0074440D" w:rsidRPr="0074440D" w:rsidRDefault="0074440D" w:rsidP="0074440D">
      <w:pPr>
        <w:numPr>
          <w:ilvl w:val="0"/>
          <w:numId w:val="2"/>
        </w:numPr>
        <w:tabs>
          <w:tab w:val="left" w:pos="557"/>
        </w:tabs>
        <w:spacing w:before="2" w:line="237" w:lineRule="auto"/>
        <w:ind w:right="339"/>
        <w:jc w:val="both"/>
        <w:rPr>
          <w:sz w:val="24"/>
        </w:rPr>
      </w:pPr>
      <w:bookmarkStart w:id="28" w:name="_Hlk49951051"/>
      <w:r w:rsidRPr="0074440D">
        <w:rPr>
          <w:sz w:val="24"/>
        </w:rPr>
        <w:t xml:space="preserve">Report/Material on developing the </w:t>
      </w:r>
      <w:r w:rsidR="005E4461">
        <w:rPr>
          <w:sz w:val="24"/>
        </w:rPr>
        <w:t>Talent Attraction and Retention Plan of partner cities</w:t>
      </w:r>
      <w:bookmarkEnd w:id="28"/>
      <w:r w:rsidRPr="0074440D">
        <w:rPr>
          <w:sz w:val="24"/>
        </w:rPr>
        <w:t xml:space="preserve"> (</w:t>
      </w:r>
      <w:r w:rsidR="005E4461">
        <w:rPr>
          <w:sz w:val="24"/>
        </w:rPr>
        <w:t>Output</w:t>
      </w:r>
      <w:r w:rsidRPr="0074440D">
        <w:rPr>
          <w:sz w:val="24"/>
        </w:rPr>
        <w:t xml:space="preserve"> T1.</w:t>
      </w:r>
      <w:r w:rsidR="005E4461">
        <w:rPr>
          <w:sz w:val="24"/>
        </w:rPr>
        <w:t>2</w:t>
      </w:r>
      <w:r w:rsidRPr="0074440D">
        <w:rPr>
          <w:sz w:val="24"/>
        </w:rPr>
        <w:t>) - in hard and electronic form.</w:t>
      </w:r>
    </w:p>
    <w:p w:rsidR="0074440D" w:rsidRPr="0074440D" w:rsidRDefault="00624586" w:rsidP="0074440D">
      <w:pPr>
        <w:tabs>
          <w:tab w:val="left" w:pos="557"/>
        </w:tabs>
        <w:spacing w:before="2" w:line="237" w:lineRule="auto"/>
        <w:ind w:left="272" w:right="339"/>
        <w:jc w:val="both"/>
        <w:rPr>
          <w:sz w:val="24"/>
        </w:rPr>
      </w:pPr>
      <w:r w:rsidRPr="0074440D">
        <w:rPr>
          <w:sz w:val="24"/>
        </w:rPr>
        <w:t>Upon result 2.3.</w:t>
      </w:r>
      <w:r w:rsidR="005E4461">
        <w:rPr>
          <w:sz w:val="24"/>
        </w:rPr>
        <w:t>3</w:t>
      </w:r>
      <w:r w:rsidRPr="0074440D">
        <w:rPr>
          <w:sz w:val="24"/>
        </w:rPr>
        <w:t>:</w:t>
      </w:r>
    </w:p>
    <w:p w:rsidR="00624586" w:rsidRPr="00FD28D0" w:rsidRDefault="00624586" w:rsidP="00624586">
      <w:pPr>
        <w:pStyle w:val="ListParagraph"/>
        <w:numPr>
          <w:ilvl w:val="0"/>
          <w:numId w:val="2"/>
        </w:numPr>
        <w:tabs>
          <w:tab w:val="left" w:pos="557"/>
        </w:tabs>
        <w:spacing w:line="291" w:lineRule="exact"/>
        <w:ind w:right="322"/>
        <w:jc w:val="both"/>
      </w:pPr>
      <w:r>
        <w:rPr>
          <w:sz w:val="24"/>
        </w:rPr>
        <w:t xml:space="preserve">Report/Material on </w:t>
      </w:r>
      <w:r w:rsidR="0026065C">
        <w:rPr>
          <w:sz w:val="24"/>
        </w:rPr>
        <w:t xml:space="preserve">developing the </w:t>
      </w:r>
      <w:r w:rsidR="00A125E8" w:rsidRPr="00A125E8">
        <w:rPr>
          <w:sz w:val="24"/>
        </w:rPr>
        <w:t xml:space="preserve">Baseline study summarizing the state of the art regarding talent attraction/retention in small and medium cities developed. The results of three projects (EDU LAB, Youmming, Attractive DANUBE) </w:t>
      </w:r>
      <w:r w:rsidRPr="00FD28D0">
        <w:rPr>
          <w:sz w:val="24"/>
        </w:rPr>
        <w:t xml:space="preserve">(Deliverable </w:t>
      </w:r>
      <w:r w:rsidR="00A125E8">
        <w:rPr>
          <w:sz w:val="24"/>
        </w:rPr>
        <w:t>T1.1.1</w:t>
      </w:r>
      <w:r w:rsidRPr="00FD28D0">
        <w:rPr>
          <w:sz w:val="24"/>
        </w:rPr>
        <w:t>) - in hard and electronic form</w:t>
      </w:r>
      <w:r w:rsidRPr="00FD28D0">
        <w:t>.</w:t>
      </w:r>
    </w:p>
    <w:p w:rsidR="00624586" w:rsidRPr="00FD28D0" w:rsidRDefault="00624586" w:rsidP="00624586">
      <w:pPr>
        <w:tabs>
          <w:tab w:val="left" w:pos="557"/>
        </w:tabs>
        <w:spacing w:before="2" w:line="237" w:lineRule="auto"/>
        <w:ind w:left="272" w:right="339"/>
        <w:jc w:val="both"/>
        <w:rPr>
          <w:sz w:val="24"/>
          <w:szCs w:val="24"/>
        </w:rPr>
      </w:pPr>
      <w:r w:rsidRPr="00FD28D0">
        <w:rPr>
          <w:sz w:val="24"/>
          <w:szCs w:val="24"/>
        </w:rPr>
        <w:t>Upon result 2.3.</w:t>
      </w:r>
      <w:r w:rsidR="005E4461">
        <w:rPr>
          <w:sz w:val="24"/>
          <w:szCs w:val="24"/>
        </w:rPr>
        <w:t>4</w:t>
      </w:r>
      <w:r w:rsidRPr="00FD28D0">
        <w:rPr>
          <w:sz w:val="24"/>
          <w:szCs w:val="24"/>
        </w:rPr>
        <w:t>:</w:t>
      </w:r>
    </w:p>
    <w:p w:rsidR="00624586" w:rsidRPr="00FD28D0" w:rsidRDefault="00624586" w:rsidP="00624586">
      <w:pPr>
        <w:pStyle w:val="ListParagraph"/>
        <w:numPr>
          <w:ilvl w:val="0"/>
          <w:numId w:val="2"/>
        </w:numPr>
        <w:tabs>
          <w:tab w:val="left" w:pos="557"/>
        </w:tabs>
        <w:spacing w:line="291" w:lineRule="exact"/>
        <w:ind w:right="322"/>
        <w:jc w:val="both"/>
      </w:pPr>
      <w:r w:rsidRPr="00FD28D0">
        <w:rPr>
          <w:sz w:val="24"/>
        </w:rPr>
        <w:t xml:space="preserve">Report/Material on </w:t>
      </w:r>
      <w:bookmarkStart w:id="29" w:name="_Hlk48658001"/>
      <w:r w:rsidR="0026065C">
        <w:rPr>
          <w:sz w:val="24"/>
        </w:rPr>
        <w:t xml:space="preserve">conducting the </w:t>
      </w:r>
      <w:r w:rsidR="00A125E8" w:rsidRPr="00A125E8">
        <w:rPr>
          <w:sz w:val="24"/>
        </w:rPr>
        <w:t>Primary research, by mapping of relevant stakeholders, identifying the specific needs for improvement of the relevant legal regulations at national and institutional level</w:t>
      </w:r>
      <w:r w:rsidRPr="00FD28D0">
        <w:rPr>
          <w:sz w:val="24"/>
        </w:rPr>
        <w:t xml:space="preserve"> </w:t>
      </w:r>
      <w:bookmarkEnd w:id="29"/>
      <w:r w:rsidRPr="00FD28D0">
        <w:rPr>
          <w:sz w:val="24"/>
        </w:rPr>
        <w:t xml:space="preserve">(Deliverable </w:t>
      </w:r>
      <w:r w:rsidR="00A125E8">
        <w:rPr>
          <w:sz w:val="24"/>
        </w:rPr>
        <w:t>T1.1.2</w:t>
      </w:r>
      <w:r w:rsidRPr="00FD28D0">
        <w:rPr>
          <w:sz w:val="24"/>
        </w:rPr>
        <w:t>) - in hard and electronic form</w:t>
      </w:r>
      <w:r w:rsidRPr="00FD28D0">
        <w:t>.</w:t>
      </w:r>
    </w:p>
    <w:p w:rsidR="00624586" w:rsidRPr="00FD28D0" w:rsidRDefault="00624586" w:rsidP="00624586">
      <w:pPr>
        <w:tabs>
          <w:tab w:val="left" w:pos="557"/>
        </w:tabs>
        <w:spacing w:line="291" w:lineRule="exact"/>
        <w:ind w:left="272" w:right="322"/>
        <w:jc w:val="both"/>
      </w:pPr>
      <w:r w:rsidRPr="00FD28D0">
        <w:rPr>
          <w:sz w:val="24"/>
          <w:szCs w:val="24"/>
        </w:rPr>
        <w:t>Upon result 2.3.</w:t>
      </w:r>
      <w:r w:rsidR="005E4461">
        <w:rPr>
          <w:sz w:val="24"/>
          <w:szCs w:val="24"/>
        </w:rPr>
        <w:t>5</w:t>
      </w:r>
      <w:r w:rsidRPr="00FD28D0">
        <w:rPr>
          <w:sz w:val="24"/>
          <w:szCs w:val="24"/>
        </w:rPr>
        <w:t>:</w:t>
      </w:r>
    </w:p>
    <w:p w:rsidR="00624586" w:rsidRDefault="00624586" w:rsidP="00624586">
      <w:pPr>
        <w:pStyle w:val="ListParagraph"/>
        <w:numPr>
          <w:ilvl w:val="0"/>
          <w:numId w:val="2"/>
        </w:numPr>
        <w:tabs>
          <w:tab w:val="left" w:pos="557"/>
        </w:tabs>
        <w:spacing w:line="291" w:lineRule="exact"/>
        <w:ind w:right="322"/>
        <w:jc w:val="both"/>
      </w:pPr>
      <w:r w:rsidRPr="00FD28D0">
        <w:rPr>
          <w:sz w:val="24"/>
        </w:rPr>
        <w:t xml:space="preserve">Report/Material on </w:t>
      </w:r>
      <w:r>
        <w:rPr>
          <w:sz w:val="24"/>
        </w:rPr>
        <w:t xml:space="preserve">developing </w:t>
      </w:r>
      <w:r w:rsidR="0026065C" w:rsidRPr="0026065C">
        <w:rPr>
          <w:sz w:val="24"/>
        </w:rPr>
        <w:t>Partner – level situation analysis, comprising the specific needs of each partner city/region</w:t>
      </w:r>
      <w:r w:rsidR="001D557D">
        <w:rPr>
          <w:sz w:val="24"/>
        </w:rPr>
        <w:t xml:space="preserve">, questioner design for young people and private sector </w:t>
      </w:r>
      <w:r w:rsidR="0026065C" w:rsidRPr="0026065C">
        <w:rPr>
          <w:sz w:val="24"/>
        </w:rPr>
        <w:t xml:space="preserve">and investigation of sectors that suffer from brain drain </w:t>
      </w:r>
      <w:r w:rsidRPr="00FD28D0">
        <w:rPr>
          <w:sz w:val="24"/>
        </w:rPr>
        <w:t xml:space="preserve">(Deliverable </w:t>
      </w:r>
      <w:r w:rsidR="0026065C">
        <w:rPr>
          <w:sz w:val="24"/>
        </w:rPr>
        <w:t>T1.1.3</w:t>
      </w:r>
      <w:r w:rsidRPr="00FD28D0">
        <w:rPr>
          <w:sz w:val="24"/>
        </w:rPr>
        <w:t>) - in hard and electronic form</w:t>
      </w:r>
      <w:r w:rsidRPr="00FD28D0">
        <w:t>.</w:t>
      </w:r>
    </w:p>
    <w:p w:rsidR="00624586" w:rsidRDefault="00624586" w:rsidP="00624586">
      <w:pPr>
        <w:tabs>
          <w:tab w:val="left" w:pos="557"/>
        </w:tabs>
        <w:spacing w:line="291" w:lineRule="exact"/>
        <w:ind w:left="272" w:right="322"/>
        <w:jc w:val="both"/>
      </w:pPr>
      <w:r w:rsidRPr="00FD28D0">
        <w:rPr>
          <w:sz w:val="24"/>
          <w:szCs w:val="24"/>
        </w:rPr>
        <w:t>Upon result 2.3.</w:t>
      </w:r>
      <w:r w:rsidR="005E4461">
        <w:rPr>
          <w:sz w:val="24"/>
          <w:szCs w:val="24"/>
        </w:rPr>
        <w:t>6</w:t>
      </w:r>
      <w:r w:rsidRPr="00FD28D0">
        <w:rPr>
          <w:sz w:val="24"/>
          <w:szCs w:val="24"/>
        </w:rPr>
        <w:t>:</w:t>
      </w:r>
    </w:p>
    <w:p w:rsidR="00624586" w:rsidRPr="00FD28D0" w:rsidRDefault="00624586" w:rsidP="00624586">
      <w:pPr>
        <w:pStyle w:val="ListParagraph"/>
        <w:numPr>
          <w:ilvl w:val="0"/>
          <w:numId w:val="2"/>
        </w:numPr>
        <w:tabs>
          <w:tab w:val="left" w:pos="839"/>
          <w:tab w:val="left" w:pos="840"/>
        </w:tabs>
        <w:jc w:val="both"/>
        <w:rPr>
          <w:sz w:val="35"/>
        </w:rPr>
      </w:pPr>
      <w:r>
        <w:rPr>
          <w:sz w:val="24"/>
        </w:rPr>
        <w:t xml:space="preserve">Report/Material on </w:t>
      </w:r>
      <w:r w:rsidR="00351958">
        <w:rPr>
          <w:sz w:val="24"/>
        </w:rPr>
        <w:t xml:space="preserve">preparing </w:t>
      </w:r>
      <w:r w:rsidR="00351958" w:rsidRPr="00351958">
        <w:rPr>
          <w:sz w:val="24"/>
        </w:rPr>
        <w:t>a Good Practice Catalogue, including the results of related research, EU projects, definitions of key terms, activities done by various cities in this field, documented best practices</w:t>
      </w:r>
      <w:r w:rsidRPr="00351958">
        <w:rPr>
          <w:sz w:val="24"/>
        </w:rPr>
        <w:t xml:space="preserve"> (Deliverable </w:t>
      </w:r>
      <w:r w:rsidR="00351958" w:rsidRPr="00351958">
        <w:rPr>
          <w:sz w:val="24"/>
        </w:rPr>
        <w:t>T1.1.4</w:t>
      </w:r>
      <w:r w:rsidRPr="00351958">
        <w:rPr>
          <w:sz w:val="24"/>
        </w:rPr>
        <w:t>) - in hard</w:t>
      </w:r>
      <w:r w:rsidRPr="00FD28D0">
        <w:rPr>
          <w:sz w:val="24"/>
        </w:rPr>
        <w:t xml:space="preserve"> and electronic form</w:t>
      </w:r>
      <w:r>
        <w:rPr>
          <w:sz w:val="24"/>
        </w:rPr>
        <w:t>.</w:t>
      </w:r>
    </w:p>
    <w:p w:rsidR="00624586" w:rsidRPr="00FD28D0" w:rsidRDefault="00624586" w:rsidP="00624586">
      <w:pPr>
        <w:tabs>
          <w:tab w:val="left" w:pos="557"/>
        </w:tabs>
        <w:spacing w:line="291" w:lineRule="exact"/>
        <w:ind w:left="272" w:right="322"/>
        <w:jc w:val="both"/>
      </w:pPr>
      <w:r w:rsidRPr="00FD28D0">
        <w:rPr>
          <w:sz w:val="24"/>
          <w:szCs w:val="24"/>
        </w:rPr>
        <w:t>Upon result 2.3.</w:t>
      </w:r>
      <w:r w:rsidR="005E4461">
        <w:rPr>
          <w:sz w:val="24"/>
          <w:szCs w:val="24"/>
        </w:rPr>
        <w:t>7</w:t>
      </w:r>
      <w:r w:rsidRPr="00FD28D0">
        <w:rPr>
          <w:sz w:val="24"/>
          <w:szCs w:val="24"/>
        </w:rPr>
        <w:t>:</w:t>
      </w:r>
    </w:p>
    <w:p w:rsidR="00624586" w:rsidRPr="00FD28D0" w:rsidRDefault="00624586" w:rsidP="00624586">
      <w:pPr>
        <w:pStyle w:val="ListParagraph"/>
        <w:numPr>
          <w:ilvl w:val="0"/>
          <w:numId w:val="2"/>
        </w:numPr>
        <w:tabs>
          <w:tab w:val="left" w:pos="839"/>
          <w:tab w:val="left" w:pos="840"/>
        </w:tabs>
        <w:jc w:val="both"/>
        <w:rPr>
          <w:sz w:val="35"/>
        </w:rPr>
      </w:pPr>
      <w:r w:rsidRPr="00341EAD">
        <w:rPr>
          <w:sz w:val="24"/>
        </w:rPr>
        <w:t xml:space="preserve">Report/Material on </w:t>
      </w:r>
      <w:r w:rsidR="00351958" w:rsidRPr="00351958">
        <w:rPr>
          <w:sz w:val="24"/>
        </w:rPr>
        <w:t>designing</w:t>
      </w:r>
      <w:r>
        <w:rPr>
          <w:sz w:val="24"/>
        </w:rPr>
        <w:t xml:space="preserve"> </w:t>
      </w:r>
      <w:r w:rsidR="00351958">
        <w:rPr>
          <w:sz w:val="24"/>
        </w:rPr>
        <w:t>t</w:t>
      </w:r>
      <w:r w:rsidR="00351958" w:rsidRPr="00351958">
        <w:rPr>
          <w:sz w:val="24"/>
        </w:rPr>
        <w:t>he tools of the baseline study (Slide deck), to present the findings to local stakeholders</w:t>
      </w:r>
      <w:r>
        <w:rPr>
          <w:sz w:val="24"/>
        </w:rPr>
        <w:t xml:space="preserve"> (Deliverable </w:t>
      </w:r>
      <w:r w:rsidR="00351958">
        <w:rPr>
          <w:sz w:val="24"/>
        </w:rPr>
        <w:t>T1.1.5</w:t>
      </w:r>
      <w:r>
        <w:rPr>
          <w:sz w:val="24"/>
        </w:rPr>
        <w:t xml:space="preserve">) - </w:t>
      </w:r>
      <w:r w:rsidRPr="00FD28D0">
        <w:rPr>
          <w:sz w:val="24"/>
        </w:rPr>
        <w:t>in hard and electronic form</w:t>
      </w:r>
      <w:r>
        <w:rPr>
          <w:sz w:val="24"/>
        </w:rPr>
        <w:t>.</w:t>
      </w:r>
    </w:p>
    <w:p w:rsidR="00624586" w:rsidRPr="00FD28D0" w:rsidRDefault="00624586" w:rsidP="00624586">
      <w:pPr>
        <w:tabs>
          <w:tab w:val="left" w:pos="557"/>
        </w:tabs>
        <w:spacing w:line="291" w:lineRule="exact"/>
        <w:ind w:left="272" w:right="322"/>
        <w:jc w:val="both"/>
      </w:pPr>
      <w:r w:rsidRPr="00FD28D0">
        <w:rPr>
          <w:sz w:val="24"/>
          <w:szCs w:val="24"/>
        </w:rPr>
        <w:t>Upon result 2.3.</w:t>
      </w:r>
      <w:r w:rsidR="005E4461">
        <w:rPr>
          <w:sz w:val="24"/>
          <w:szCs w:val="24"/>
        </w:rPr>
        <w:t>8</w:t>
      </w:r>
      <w:r w:rsidRPr="00FD28D0">
        <w:rPr>
          <w:sz w:val="24"/>
          <w:szCs w:val="24"/>
        </w:rPr>
        <w:t>:</w:t>
      </w:r>
    </w:p>
    <w:p w:rsidR="00624586" w:rsidRPr="0009621F" w:rsidRDefault="00624586" w:rsidP="00624586">
      <w:pPr>
        <w:pStyle w:val="ListParagraph"/>
        <w:numPr>
          <w:ilvl w:val="0"/>
          <w:numId w:val="2"/>
        </w:numPr>
        <w:tabs>
          <w:tab w:val="left" w:pos="557"/>
        </w:tabs>
        <w:spacing w:line="291" w:lineRule="exact"/>
        <w:ind w:right="322"/>
        <w:jc w:val="both"/>
      </w:pPr>
      <w:bookmarkStart w:id="30" w:name="_Hlk5628305"/>
      <w:r w:rsidRPr="00341EAD">
        <w:rPr>
          <w:sz w:val="24"/>
        </w:rPr>
        <w:t xml:space="preserve">Report/Material on </w:t>
      </w:r>
      <w:r w:rsidR="0016176E">
        <w:rPr>
          <w:sz w:val="24"/>
        </w:rPr>
        <w:t xml:space="preserve">developing and providing </w:t>
      </w:r>
      <w:r w:rsidR="0016176E" w:rsidRPr="00F34518">
        <w:rPr>
          <w:sz w:val="24"/>
        </w:rPr>
        <w:t>the Practical Guide on Preparing and Governing Talent Attraction and Retention Plan with the specific objectives</w:t>
      </w:r>
      <w:r>
        <w:rPr>
          <w:sz w:val="24"/>
        </w:rPr>
        <w:t xml:space="preserve"> the Policy recommendations to be implemented at different policy levels</w:t>
      </w:r>
      <w:bookmarkEnd w:id="30"/>
      <w:r>
        <w:rPr>
          <w:sz w:val="24"/>
        </w:rPr>
        <w:t xml:space="preserve">. (Deliverable </w:t>
      </w:r>
      <w:r w:rsidR="0016176E">
        <w:rPr>
          <w:sz w:val="24"/>
        </w:rPr>
        <w:t>T1.2.1</w:t>
      </w:r>
      <w:r>
        <w:rPr>
          <w:sz w:val="24"/>
        </w:rPr>
        <w:t xml:space="preserve">) - </w:t>
      </w:r>
      <w:r w:rsidRPr="00FD28D0">
        <w:rPr>
          <w:sz w:val="24"/>
        </w:rPr>
        <w:t>in hard and electronic form</w:t>
      </w:r>
      <w:r>
        <w:rPr>
          <w:sz w:val="24"/>
        </w:rPr>
        <w:t>.</w:t>
      </w:r>
    </w:p>
    <w:p w:rsidR="00624586" w:rsidRPr="00FD28D0" w:rsidRDefault="00624586" w:rsidP="00624586">
      <w:pPr>
        <w:tabs>
          <w:tab w:val="left" w:pos="557"/>
        </w:tabs>
        <w:spacing w:line="291" w:lineRule="exact"/>
        <w:ind w:left="272" w:right="322"/>
        <w:jc w:val="both"/>
      </w:pPr>
      <w:r w:rsidRPr="00FD28D0">
        <w:rPr>
          <w:sz w:val="24"/>
          <w:szCs w:val="24"/>
        </w:rPr>
        <w:t>Upon result 2.3.</w:t>
      </w:r>
      <w:r w:rsidR="005E4461">
        <w:rPr>
          <w:sz w:val="24"/>
          <w:szCs w:val="24"/>
        </w:rPr>
        <w:t>9</w:t>
      </w:r>
      <w:r w:rsidRPr="00FD28D0">
        <w:rPr>
          <w:sz w:val="24"/>
          <w:szCs w:val="24"/>
        </w:rPr>
        <w:t>:</w:t>
      </w:r>
    </w:p>
    <w:p w:rsidR="00624586" w:rsidRPr="0009621F" w:rsidRDefault="00624586" w:rsidP="00624586">
      <w:pPr>
        <w:pStyle w:val="ListParagraph"/>
        <w:numPr>
          <w:ilvl w:val="0"/>
          <w:numId w:val="2"/>
        </w:numPr>
        <w:tabs>
          <w:tab w:val="left" w:pos="557"/>
        </w:tabs>
        <w:spacing w:line="291" w:lineRule="exact"/>
        <w:ind w:right="322"/>
        <w:jc w:val="both"/>
      </w:pPr>
      <w:r w:rsidRPr="00341EAD">
        <w:rPr>
          <w:sz w:val="24"/>
        </w:rPr>
        <w:t xml:space="preserve">Report/Material on </w:t>
      </w:r>
      <w:r w:rsidR="00D57924">
        <w:rPr>
          <w:sz w:val="24"/>
        </w:rPr>
        <w:t xml:space="preserve">providing and </w:t>
      </w:r>
      <w:r>
        <w:rPr>
          <w:sz w:val="24"/>
        </w:rPr>
        <w:t xml:space="preserve">disseminating </w:t>
      </w:r>
      <w:r w:rsidR="00D57924">
        <w:rPr>
          <w:sz w:val="24"/>
        </w:rPr>
        <w:t>the T</w:t>
      </w:r>
      <w:r w:rsidR="00D57924" w:rsidRPr="00D57924">
        <w:rPr>
          <w:sz w:val="24"/>
        </w:rPr>
        <w:t>raining materials, to teach the use of the methodology to practitioners for interactive 2 day training course and awareness raising workshops</w:t>
      </w:r>
      <w:r>
        <w:rPr>
          <w:sz w:val="24"/>
        </w:rPr>
        <w:t xml:space="preserve">. (Deliverable </w:t>
      </w:r>
      <w:r w:rsidR="00D57924">
        <w:rPr>
          <w:sz w:val="24"/>
        </w:rPr>
        <w:t>T1.2.2</w:t>
      </w:r>
      <w:r>
        <w:rPr>
          <w:sz w:val="24"/>
        </w:rPr>
        <w:t xml:space="preserve">) - </w:t>
      </w:r>
      <w:r w:rsidRPr="00FD28D0">
        <w:rPr>
          <w:sz w:val="24"/>
        </w:rPr>
        <w:t>in hard and electronic form</w:t>
      </w:r>
      <w:r>
        <w:rPr>
          <w:sz w:val="24"/>
        </w:rPr>
        <w:t>.</w:t>
      </w:r>
    </w:p>
    <w:p w:rsidR="00624586" w:rsidRPr="00871DD0" w:rsidRDefault="00624586" w:rsidP="00624586">
      <w:pPr>
        <w:pStyle w:val="BodyText"/>
        <w:spacing w:before="1"/>
        <w:rPr>
          <w:color w:val="FF0000"/>
        </w:rPr>
      </w:pPr>
    </w:p>
    <w:p w:rsidR="00624586" w:rsidRDefault="00624586" w:rsidP="00624586">
      <w:pPr>
        <w:ind w:left="272" w:right="262"/>
        <w:jc w:val="both"/>
        <w:rPr>
          <w:sz w:val="24"/>
          <w:szCs w:val="24"/>
        </w:rPr>
      </w:pPr>
      <w:r w:rsidRPr="00871DD0">
        <w:rPr>
          <w:sz w:val="24"/>
          <w:szCs w:val="24"/>
        </w:rPr>
        <w:t>Each report will be incorporating any comments received from the parties. The deadline for sending the report is 5 days after receipt of comments. The report shall contain a sufficiently detailed description of the different options to support an informed decision on further actions. The detailed analyses underpinning the recommendations will be presented in annexes to the main report. The reports must be provided along with the corresponding invoices.</w:t>
      </w:r>
    </w:p>
    <w:p w:rsidR="00624586" w:rsidRPr="00871DD0" w:rsidRDefault="00624586" w:rsidP="00624586">
      <w:pPr>
        <w:ind w:left="272" w:right="262"/>
        <w:jc w:val="both"/>
        <w:rPr>
          <w:sz w:val="24"/>
          <w:szCs w:val="24"/>
        </w:rPr>
      </w:pPr>
    </w:p>
    <w:p w:rsidR="00624586" w:rsidRPr="003C6B97" w:rsidRDefault="00624586" w:rsidP="00624586">
      <w:pPr>
        <w:pStyle w:val="BodyText"/>
        <w:spacing w:before="6"/>
      </w:pPr>
    </w:p>
    <w:p w:rsidR="00624586" w:rsidRDefault="00624586" w:rsidP="00624586">
      <w:pPr>
        <w:pStyle w:val="Heading2"/>
        <w:numPr>
          <w:ilvl w:val="1"/>
          <w:numId w:val="7"/>
        </w:numPr>
        <w:tabs>
          <w:tab w:val="left" w:pos="993"/>
          <w:tab w:val="left" w:pos="994"/>
        </w:tabs>
      </w:pPr>
      <w:bookmarkStart w:id="31" w:name="_bookmark26"/>
      <w:bookmarkEnd w:id="31"/>
      <w:r>
        <w:t>Submission and approval of reports</w:t>
      </w:r>
    </w:p>
    <w:p w:rsidR="00624586" w:rsidRDefault="00624586" w:rsidP="00624586">
      <w:pPr>
        <w:spacing w:before="233"/>
        <w:ind w:left="272"/>
        <w:rPr>
          <w:sz w:val="24"/>
          <w:szCs w:val="24"/>
        </w:rPr>
      </w:pPr>
      <w:r w:rsidRPr="003C6B97">
        <w:rPr>
          <w:sz w:val="24"/>
          <w:szCs w:val="24"/>
        </w:rPr>
        <w:t>The report referred to above must be submitted to the Project Manager identified in the contract. The Project Manager is responsible for approving the reports.</w:t>
      </w:r>
    </w:p>
    <w:p w:rsidR="00624586" w:rsidRPr="003C6B97" w:rsidRDefault="00624586" w:rsidP="00624586">
      <w:pPr>
        <w:spacing w:before="233"/>
        <w:ind w:left="272"/>
        <w:rPr>
          <w:sz w:val="24"/>
          <w:szCs w:val="24"/>
        </w:rPr>
      </w:pPr>
    </w:p>
    <w:p w:rsidR="00624586" w:rsidRDefault="00624586" w:rsidP="00624586">
      <w:pPr>
        <w:pStyle w:val="BodyText"/>
        <w:spacing w:before="7"/>
        <w:rPr>
          <w:sz w:val="21"/>
        </w:rPr>
      </w:pPr>
    </w:p>
    <w:p w:rsidR="00624586" w:rsidRDefault="00624586" w:rsidP="00624586">
      <w:pPr>
        <w:pStyle w:val="Heading1"/>
        <w:numPr>
          <w:ilvl w:val="0"/>
          <w:numId w:val="7"/>
        </w:numPr>
        <w:tabs>
          <w:tab w:val="left" w:pos="634"/>
        </w:tabs>
        <w:spacing w:before="1"/>
      </w:pPr>
      <w:bookmarkStart w:id="32" w:name="_bookmark27"/>
      <w:bookmarkEnd w:id="32"/>
      <w:r>
        <w:rPr>
          <w:spacing w:val="-3"/>
        </w:rPr>
        <w:t xml:space="preserve">MONITORING AND </w:t>
      </w:r>
      <w:r>
        <w:rPr>
          <w:spacing w:val="-43"/>
        </w:rPr>
        <w:t xml:space="preserve"> </w:t>
      </w:r>
      <w:r>
        <w:rPr>
          <w:spacing w:val="-8"/>
        </w:rPr>
        <w:t>EVALUATION</w:t>
      </w:r>
    </w:p>
    <w:p w:rsidR="00624586" w:rsidRDefault="00624586" w:rsidP="00624586">
      <w:pPr>
        <w:pStyle w:val="Heading2"/>
        <w:numPr>
          <w:ilvl w:val="1"/>
          <w:numId w:val="7"/>
        </w:numPr>
        <w:tabs>
          <w:tab w:val="left" w:pos="694"/>
        </w:tabs>
        <w:spacing w:before="240"/>
        <w:ind w:left="693" w:hanging="421"/>
      </w:pPr>
      <w:bookmarkStart w:id="33" w:name="_bookmark28"/>
      <w:bookmarkEnd w:id="33"/>
      <w:r>
        <w:lastRenderedPageBreak/>
        <w:t xml:space="preserve">     Definition </w:t>
      </w:r>
      <w:r>
        <w:rPr>
          <w:spacing w:val="-3"/>
        </w:rPr>
        <w:t>of</w:t>
      </w:r>
      <w:r>
        <w:rPr>
          <w:spacing w:val="-1"/>
        </w:rPr>
        <w:t xml:space="preserve"> </w:t>
      </w:r>
      <w:r>
        <w:t>indicators</w:t>
      </w:r>
    </w:p>
    <w:p w:rsidR="00641872" w:rsidRDefault="00641872" w:rsidP="00641872">
      <w:pPr>
        <w:pStyle w:val="ListParagraph"/>
        <w:numPr>
          <w:ilvl w:val="0"/>
          <w:numId w:val="1"/>
        </w:numPr>
        <w:tabs>
          <w:tab w:val="left" w:pos="839"/>
          <w:tab w:val="left" w:pos="840"/>
        </w:tabs>
        <w:ind w:right="115"/>
        <w:jc w:val="both"/>
        <w:rPr>
          <w:sz w:val="24"/>
        </w:rPr>
      </w:pPr>
      <w:r>
        <w:rPr>
          <w:sz w:val="24"/>
        </w:rPr>
        <w:t xml:space="preserve">Output T1.1 </w:t>
      </w:r>
      <w:r w:rsidRPr="00641872">
        <w:rPr>
          <w:sz w:val="24"/>
        </w:rPr>
        <w:t>Report/Material on organizing the training courses and interactive workshops</w:t>
      </w:r>
      <w:r>
        <w:rPr>
          <w:sz w:val="24"/>
        </w:rPr>
        <w:t>;</w:t>
      </w:r>
    </w:p>
    <w:p w:rsidR="00641872" w:rsidRDefault="00641872" w:rsidP="00641872">
      <w:pPr>
        <w:pStyle w:val="ListParagraph"/>
        <w:numPr>
          <w:ilvl w:val="0"/>
          <w:numId w:val="1"/>
        </w:numPr>
        <w:tabs>
          <w:tab w:val="left" w:pos="839"/>
          <w:tab w:val="left" w:pos="840"/>
        </w:tabs>
        <w:ind w:right="115"/>
        <w:jc w:val="both"/>
        <w:rPr>
          <w:sz w:val="24"/>
        </w:rPr>
      </w:pPr>
      <w:r>
        <w:rPr>
          <w:sz w:val="24"/>
        </w:rPr>
        <w:t xml:space="preserve">Output T1.2 </w:t>
      </w:r>
      <w:r w:rsidRPr="0074440D">
        <w:rPr>
          <w:sz w:val="24"/>
        </w:rPr>
        <w:t xml:space="preserve">Report/Material on developing the </w:t>
      </w:r>
      <w:r w:rsidRPr="00641872">
        <w:rPr>
          <w:sz w:val="24"/>
        </w:rPr>
        <w:t>Talent Attraction and Retention Plan of partner cities</w:t>
      </w:r>
      <w:r>
        <w:rPr>
          <w:sz w:val="24"/>
        </w:rPr>
        <w:t>;</w:t>
      </w:r>
    </w:p>
    <w:p w:rsidR="00624586" w:rsidRPr="005D7BED" w:rsidRDefault="00624586" w:rsidP="00641872">
      <w:pPr>
        <w:pStyle w:val="ListParagraph"/>
        <w:numPr>
          <w:ilvl w:val="0"/>
          <w:numId w:val="1"/>
        </w:numPr>
        <w:tabs>
          <w:tab w:val="left" w:pos="839"/>
          <w:tab w:val="left" w:pos="840"/>
        </w:tabs>
        <w:ind w:right="115"/>
        <w:jc w:val="both"/>
        <w:rPr>
          <w:sz w:val="24"/>
        </w:rPr>
      </w:pPr>
      <w:r w:rsidRPr="005D7BED">
        <w:rPr>
          <w:sz w:val="24"/>
        </w:rPr>
        <w:t>D</w:t>
      </w:r>
      <w:r>
        <w:rPr>
          <w:sz w:val="24"/>
        </w:rPr>
        <w:t xml:space="preserve">eliverable </w:t>
      </w:r>
      <w:r w:rsidR="00D57924">
        <w:rPr>
          <w:sz w:val="24"/>
        </w:rPr>
        <w:t>T1.1.1</w:t>
      </w:r>
      <w:r w:rsidRPr="005D7BED">
        <w:rPr>
          <w:sz w:val="24"/>
        </w:rPr>
        <w:t xml:space="preserve"> </w:t>
      </w:r>
      <w:r>
        <w:rPr>
          <w:sz w:val="24"/>
        </w:rPr>
        <w:t xml:space="preserve">Report/Material </w:t>
      </w:r>
      <w:r w:rsidR="00D57924" w:rsidRPr="00D57924">
        <w:rPr>
          <w:sz w:val="24"/>
        </w:rPr>
        <w:t>on developing the Baseline study summarizing the state of the art regarding talent attraction/retention in small and medium cities developed. The results of three projects (EDU LAB, Youmming, Attractive DANUBE)</w:t>
      </w:r>
      <w:r w:rsidR="00641872">
        <w:rPr>
          <w:sz w:val="24"/>
        </w:rPr>
        <w:t>;</w:t>
      </w:r>
    </w:p>
    <w:p w:rsidR="00624586" w:rsidRPr="00770DF5" w:rsidRDefault="00624586" w:rsidP="00624586">
      <w:pPr>
        <w:pStyle w:val="ListParagraph"/>
        <w:numPr>
          <w:ilvl w:val="0"/>
          <w:numId w:val="1"/>
        </w:numPr>
        <w:tabs>
          <w:tab w:val="left" w:pos="839"/>
          <w:tab w:val="left" w:pos="840"/>
        </w:tabs>
        <w:jc w:val="both"/>
        <w:rPr>
          <w:sz w:val="35"/>
        </w:rPr>
      </w:pPr>
      <w:r w:rsidRPr="00770DF5">
        <w:rPr>
          <w:sz w:val="24"/>
        </w:rPr>
        <w:t>Deliverable</w:t>
      </w:r>
      <w:r w:rsidRPr="00770DF5">
        <w:rPr>
          <w:spacing w:val="15"/>
          <w:sz w:val="24"/>
        </w:rPr>
        <w:t xml:space="preserve"> </w:t>
      </w:r>
      <w:r w:rsidR="00D57924">
        <w:rPr>
          <w:sz w:val="24"/>
        </w:rPr>
        <w:t>T1.1.2</w:t>
      </w:r>
      <w:r w:rsidRPr="00770DF5">
        <w:rPr>
          <w:spacing w:val="15"/>
          <w:sz w:val="24"/>
        </w:rPr>
        <w:t xml:space="preserve"> </w:t>
      </w:r>
      <w:r w:rsidRPr="00FD28D0">
        <w:rPr>
          <w:sz w:val="24"/>
        </w:rPr>
        <w:t xml:space="preserve">Report/Material on </w:t>
      </w:r>
      <w:r w:rsidR="00D57924" w:rsidRPr="00D57924">
        <w:rPr>
          <w:sz w:val="24"/>
        </w:rPr>
        <w:t>conducting the Primary research, by mapping of relevant stakeholders, identifying the specific needs for improvement of the relevant legal regulations at national and institutional level</w:t>
      </w:r>
      <w:r w:rsidR="00641872">
        <w:rPr>
          <w:sz w:val="24"/>
        </w:rPr>
        <w:t>;</w:t>
      </w:r>
    </w:p>
    <w:p w:rsidR="00D57924" w:rsidRPr="00D57924" w:rsidRDefault="00624586" w:rsidP="00E00A99">
      <w:pPr>
        <w:pStyle w:val="ListParagraph"/>
        <w:numPr>
          <w:ilvl w:val="0"/>
          <w:numId w:val="1"/>
        </w:numPr>
        <w:tabs>
          <w:tab w:val="left" w:pos="839"/>
          <w:tab w:val="left" w:pos="840"/>
        </w:tabs>
        <w:jc w:val="both"/>
        <w:rPr>
          <w:sz w:val="35"/>
        </w:rPr>
      </w:pPr>
      <w:r w:rsidRPr="00D57924">
        <w:rPr>
          <w:sz w:val="24"/>
        </w:rPr>
        <w:t xml:space="preserve">Deliverable </w:t>
      </w:r>
      <w:r w:rsidR="00D57924" w:rsidRPr="00D57924">
        <w:rPr>
          <w:sz w:val="24"/>
        </w:rPr>
        <w:t>T1.1.3</w:t>
      </w:r>
      <w:r w:rsidRPr="00D57924">
        <w:rPr>
          <w:sz w:val="24"/>
        </w:rPr>
        <w:t xml:space="preserve"> Report/Material on </w:t>
      </w:r>
      <w:r w:rsidR="00D57924" w:rsidRPr="00D57924">
        <w:rPr>
          <w:sz w:val="24"/>
        </w:rPr>
        <w:t>developing Partner – level situation analysis, comprising the specific needs of each partner city/region</w:t>
      </w:r>
      <w:r w:rsidR="00586978">
        <w:rPr>
          <w:sz w:val="24"/>
        </w:rPr>
        <w:t>, questioner design for young people and private sector</w:t>
      </w:r>
      <w:r w:rsidR="00D57924" w:rsidRPr="00D57924">
        <w:rPr>
          <w:sz w:val="24"/>
        </w:rPr>
        <w:t xml:space="preserve"> and investigation of sectors that suffer from brain drain</w:t>
      </w:r>
      <w:r w:rsidR="00641872">
        <w:rPr>
          <w:sz w:val="24"/>
        </w:rPr>
        <w:t>;</w:t>
      </w:r>
    </w:p>
    <w:p w:rsidR="00624586" w:rsidRPr="00D57924" w:rsidRDefault="00624586" w:rsidP="00E00A99">
      <w:pPr>
        <w:pStyle w:val="ListParagraph"/>
        <w:numPr>
          <w:ilvl w:val="0"/>
          <w:numId w:val="1"/>
        </w:numPr>
        <w:tabs>
          <w:tab w:val="left" w:pos="839"/>
          <w:tab w:val="left" w:pos="840"/>
        </w:tabs>
        <w:jc w:val="both"/>
        <w:rPr>
          <w:sz w:val="35"/>
        </w:rPr>
      </w:pPr>
      <w:r w:rsidRPr="00D57924">
        <w:rPr>
          <w:sz w:val="24"/>
        </w:rPr>
        <w:t xml:space="preserve">Deliverable </w:t>
      </w:r>
      <w:r w:rsidR="00D57924">
        <w:rPr>
          <w:sz w:val="24"/>
        </w:rPr>
        <w:t>T1.1.4</w:t>
      </w:r>
      <w:r w:rsidRPr="00D57924">
        <w:rPr>
          <w:sz w:val="24"/>
        </w:rPr>
        <w:t xml:space="preserve"> Report/Material on </w:t>
      </w:r>
      <w:r w:rsidR="00D57924" w:rsidRPr="00D57924">
        <w:rPr>
          <w:sz w:val="24"/>
        </w:rPr>
        <w:t>preparing a Good Practice Catalogue, including the results of related research, EU projects, definitions of key terms, activities done by various cities in this field, documented best practices</w:t>
      </w:r>
      <w:r w:rsidR="00641872">
        <w:rPr>
          <w:sz w:val="24"/>
        </w:rPr>
        <w:t>;</w:t>
      </w:r>
    </w:p>
    <w:p w:rsidR="00624586" w:rsidRPr="00341EAD" w:rsidRDefault="00624586" w:rsidP="00624586">
      <w:pPr>
        <w:pStyle w:val="ListParagraph"/>
        <w:numPr>
          <w:ilvl w:val="0"/>
          <w:numId w:val="1"/>
        </w:numPr>
        <w:tabs>
          <w:tab w:val="left" w:pos="839"/>
          <w:tab w:val="left" w:pos="840"/>
        </w:tabs>
        <w:jc w:val="both"/>
        <w:rPr>
          <w:sz w:val="35"/>
        </w:rPr>
      </w:pPr>
      <w:r w:rsidRPr="00341EAD">
        <w:rPr>
          <w:sz w:val="24"/>
        </w:rPr>
        <w:t xml:space="preserve">Deliverable </w:t>
      </w:r>
      <w:r w:rsidR="00D57924">
        <w:rPr>
          <w:sz w:val="24"/>
        </w:rPr>
        <w:t>T1.1.5</w:t>
      </w:r>
      <w:r w:rsidRPr="00341EAD">
        <w:rPr>
          <w:sz w:val="24"/>
        </w:rPr>
        <w:t xml:space="preserve"> Report/Material on </w:t>
      </w:r>
      <w:r w:rsidR="00D57924" w:rsidRPr="00D57924">
        <w:rPr>
          <w:sz w:val="24"/>
        </w:rPr>
        <w:t>designing the tools of the baseline study (Slide deck), to present the findings to local stakeholders</w:t>
      </w:r>
      <w:r w:rsidR="00641872">
        <w:rPr>
          <w:sz w:val="24"/>
        </w:rPr>
        <w:t>;</w:t>
      </w:r>
    </w:p>
    <w:p w:rsidR="00624586" w:rsidRPr="00341EAD" w:rsidRDefault="00624586" w:rsidP="00624586">
      <w:pPr>
        <w:pStyle w:val="ListParagraph"/>
        <w:numPr>
          <w:ilvl w:val="0"/>
          <w:numId w:val="1"/>
        </w:numPr>
        <w:tabs>
          <w:tab w:val="left" w:pos="839"/>
          <w:tab w:val="left" w:pos="840"/>
        </w:tabs>
        <w:jc w:val="both"/>
        <w:rPr>
          <w:sz w:val="35"/>
        </w:rPr>
      </w:pPr>
      <w:r w:rsidRPr="00341EAD">
        <w:rPr>
          <w:sz w:val="24"/>
        </w:rPr>
        <w:t xml:space="preserve">Deliverable </w:t>
      </w:r>
      <w:r w:rsidR="00D57924">
        <w:rPr>
          <w:sz w:val="24"/>
        </w:rPr>
        <w:t>T1.2.1</w:t>
      </w:r>
      <w:r w:rsidRPr="00341EAD">
        <w:rPr>
          <w:sz w:val="24"/>
        </w:rPr>
        <w:t xml:space="preserve"> Report/Material on </w:t>
      </w:r>
      <w:r w:rsidR="00D57924" w:rsidRPr="00D57924">
        <w:rPr>
          <w:sz w:val="24"/>
        </w:rPr>
        <w:t>developing and providing the Practical Guide on Preparing and Governing Talent Attraction and Retention Plan with the specific objectives the Policy recommendations to be implemented at different policy levels</w:t>
      </w:r>
    </w:p>
    <w:p w:rsidR="00624586" w:rsidRPr="00D57924" w:rsidRDefault="00624586" w:rsidP="00D57924">
      <w:pPr>
        <w:pStyle w:val="ListParagraph"/>
        <w:numPr>
          <w:ilvl w:val="0"/>
          <w:numId w:val="1"/>
        </w:numPr>
        <w:tabs>
          <w:tab w:val="left" w:pos="839"/>
          <w:tab w:val="left" w:pos="840"/>
        </w:tabs>
        <w:jc w:val="both"/>
        <w:rPr>
          <w:sz w:val="35"/>
        </w:rPr>
      </w:pPr>
      <w:bookmarkStart w:id="34" w:name="_Hlk5628122"/>
      <w:r w:rsidRPr="00341EAD">
        <w:rPr>
          <w:sz w:val="24"/>
        </w:rPr>
        <w:t xml:space="preserve">Deliverable </w:t>
      </w:r>
      <w:r w:rsidR="00D57924">
        <w:rPr>
          <w:sz w:val="24"/>
        </w:rPr>
        <w:t>T1.2.2</w:t>
      </w:r>
      <w:r w:rsidRPr="00341EAD">
        <w:rPr>
          <w:sz w:val="24"/>
        </w:rPr>
        <w:t xml:space="preserve"> Report/Material on </w:t>
      </w:r>
      <w:r w:rsidR="00D57924" w:rsidRPr="00D57924">
        <w:rPr>
          <w:sz w:val="24"/>
        </w:rPr>
        <w:t>providing and disseminating the Training materials, to teach the use of the methodology to practitioners for interactive 2</w:t>
      </w:r>
      <w:r w:rsidR="00D57924">
        <w:rPr>
          <w:sz w:val="24"/>
        </w:rPr>
        <w:t xml:space="preserve"> </w:t>
      </w:r>
      <w:r w:rsidR="00D57924" w:rsidRPr="00D57924">
        <w:rPr>
          <w:sz w:val="24"/>
        </w:rPr>
        <w:t>day training course and awareness raising workshops</w:t>
      </w:r>
      <w:r>
        <w:rPr>
          <w:sz w:val="24"/>
        </w:rPr>
        <w:t>.</w:t>
      </w:r>
      <w:bookmarkEnd w:id="34"/>
    </w:p>
    <w:p w:rsidR="00624586" w:rsidRPr="00B43DE1" w:rsidRDefault="00624586" w:rsidP="00624586">
      <w:pPr>
        <w:tabs>
          <w:tab w:val="left" w:pos="839"/>
          <w:tab w:val="left" w:pos="840"/>
        </w:tabs>
        <w:jc w:val="both"/>
        <w:rPr>
          <w:sz w:val="35"/>
        </w:rPr>
      </w:pPr>
    </w:p>
    <w:p w:rsidR="006D2F2B" w:rsidRPr="006D2F2B" w:rsidRDefault="00624586" w:rsidP="00624586">
      <w:pPr>
        <w:pStyle w:val="Heading2"/>
        <w:numPr>
          <w:ilvl w:val="1"/>
          <w:numId w:val="7"/>
        </w:numPr>
        <w:tabs>
          <w:tab w:val="left" w:pos="993"/>
          <w:tab w:val="left" w:pos="994"/>
        </w:tabs>
        <w:sectPr w:rsidR="006D2F2B" w:rsidRPr="006D2F2B">
          <w:pgSz w:w="11920" w:h="16850"/>
          <w:pgMar w:top="1040" w:right="860" w:bottom="1280" w:left="860" w:header="0" w:footer="1083" w:gutter="0"/>
          <w:cols w:space="720"/>
        </w:sectPr>
      </w:pPr>
      <w:bookmarkStart w:id="35" w:name="_bookmark29"/>
      <w:bookmarkEnd w:id="35"/>
      <w:r>
        <w:t>Special</w:t>
      </w:r>
      <w:r>
        <w:rPr>
          <w:spacing w:val="-1"/>
        </w:rPr>
        <w:t xml:space="preserve"> </w:t>
      </w:r>
      <w:r>
        <w:t>requireme</w:t>
      </w:r>
      <w:r w:rsidR="00A845B7">
        <w:t>n</w:t>
      </w:r>
      <w:r w:rsidR="00D57924">
        <w:t>t</w:t>
      </w:r>
    </w:p>
    <w:p w:rsidR="00EB11D8" w:rsidRPr="00EB11D8" w:rsidRDefault="00EB11D8" w:rsidP="00EB11D8"/>
    <w:sectPr w:rsidR="00EB11D8" w:rsidRPr="00EB11D8" w:rsidSect="00A61D57">
      <w:pgSz w:w="11920" w:h="16850"/>
      <w:pgMar w:top="980" w:right="860" w:bottom="1280" w:left="860" w:header="0" w:footer="10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1956" w:rsidRDefault="00111956" w:rsidP="00A61D57">
      <w:r>
        <w:separator/>
      </w:r>
    </w:p>
  </w:endnote>
  <w:endnote w:type="continuationSeparator" w:id="0">
    <w:p w:rsidR="00111956" w:rsidRDefault="00111956" w:rsidP="00A6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enSans">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E5E" w:rsidRPr="00FB4BCC" w:rsidRDefault="00204E5E" w:rsidP="00C3544E">
    <w:pPr>
      <w:pStyle w:val="Footer"/>
      <w:tabs>
        <w:tab w:val="right" w:pos="9000"/>
      </w:tabs>
      <w:spacing w:before="120"/>
      <w:rPr>
        <w:sz w:val="18"/>
        <w:szCs w:val="18"/>
      </w:rPr>
    </w:pPr>
    <w:r w:rsidRPr="00F13D92">
      <w:rPr>
        <w:b/>
        <w:snapToGrid w:val="0"/>
        <w:sz w:val="18"/>
        <w:szCs w:val="18"/>
      </w:rPr>
      <w:t>August 2020</w:t>
    </w:r>
    <w:r>
      <w:rPr>
        <w:sz w:val="18"/>
        <w:szCs w:val="18"/>
      </w:rPr>
      <w:tab/>
    </w:r>
    <w:r>
      <w:rPr>
        <w:sz w:val="18"/>
        <w:szCs w:val="18"/>
      </w:rPr>
      <w:tab/>
    </w:r>
    <w:r>
      <w:rPr>
        <w:sz w:val="18"/>
        <w:szCs w:val="18"/>
      </w:rPr>
      <w:tab/>
    </w:r>
    <w:r w:rsidRPr="00FB4BCC">
      <w:rPr>
        <w:sz w:val="18"/>
        <w:szCs w:val="18"/>
      </w:rPr>
      <w:t xml:space="preserve">Page </w:t>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Pr="00FB4BCC">
      <w:rPr>
        <w:sz w:val="18"/>
        <w:szCs w:val="18"/>
      </w:rPr>
      <w:t xml:space="preserve"> of </w:t>
    </w:r>
    <w:r w:rsidRPr="00FB4BCC">
      <w:rPr>
        <w:sz w:val="18"/>
        <w:szCs w:val="18"/>
      </w:rPr>
      <w:fldChar w:fldCharType="begin"/>
    </w:r>
    <w:r w:rsidRPr="00FB4BCC">
      <w:rPr>
        <w:sz w:val="18"/>
        <w:szCs w:val="18"/>
      </w:rPr>
      <w:instrText xml:space="preserve"> NUMPAGES </w:instrText>
    </w:r>
    <w:r w:rsidRPr="00FB4BCC">
      <w:rPr>
        <w:sz w:val="18"/>
        <w:szCs w:val="18"/>
      </w:rPr>
      <w:fldChar w:fldCharType="separate"/>
    </w:r>
    <w:r>
      <w:rPr>
        <w:sz w:val="18"/>
        <w:szCs w:val="18"/>
      </w:rPr>
      <w:t>8</w:t>
    </w:r>
    <w:r w:rsidRPr="00FB4BCC">
      <w:rPr>
        <w:sz w:val="18"/>
        <w:szCs w:val="18"/>
      </w:rPr>
      <w:fldChar w:fldCharType="end"/>
    </w:r>
  </w:p>
  <w:p w:rsidR="00204E5E" w:rsidRPr="00C3544E" w:rsidRDefault="00204E5E" w:rsidP="00C3544E">
    <w:pPr>
      <w:tabs>
        <w:tab w:val="center" w:pos="4320"/>
        <w:tab w:val="right" w:pos="8640"/>
      </w:tabs>
      <w:autoSpaceDE/>
      <w:autoSpaceDN/>
      <w:rPr>
        <w:snapToGrid w:val="0"/>
        <w:sz w:val="24"/>
        <w:szCs w:val="20"/>
        <w:lang w:eastAsia="en-US" w:bidi="ar-SA"/>
      </w:rPr>
    </w:pPr>
    <w:r w:rsidRPr="00C3544E">
      <w:rPr>
        <w:snapToGrid w:val="0"/>
        <w:sz w:val="18"/>
        <w:szCs w:val="18"/>
        <w:lang w:eastAsia="en-US" w:bidi="ar-SA"/>
      </w:rPr>
      <w:t xml:space="preserve">Attachment 2 </w:t>
    </w:r>
    <w:r>
      <w:rPr>
        <w:snapToGrid w:val="0"/>
        <w:sz w:val="18"/>
        <w:szCs w:val="18"/>
        <w:lang w:eastAsia="en-US" w:bidi="ar-SA"/>
      </w:rPr>
      <w:t>TALENTMAGNET</w:t>
    </w:r>
    <w:r w:rsidRPr="00C3544E">
      <w:rPr>
        <w:snapToGrid w:val="0"/>
        <w:sz w:val="18"/>
        <w:szCs w:val="18"/>
        <w:lang w:eastAsia="en-US" w:bidi="ar-SA"/>
      </w:rPr>
      <w:t xml:space="preserve"> </w:t>
    </w:r>
    <w:r w:rsidR="00EE261D">
      <w:rPr>
        <w:snapToGrid w:val="0"/>
        <w:sz w:val="18"/>
        <w:szCs w:val="18"/>
        <w:lang w:eastAsia="en-US" w:bidi="ar-SA"/>
      </w:rPr>
      <w:t>ToR</w:t>
    </w:r>
    <w:r w:rsidRPr="00C3544E">
      <w:rPr>
        <w:snapToGrid w:val="0"/>
        <w:sz w:val="18"/>
        <w:szCs w:val="18"/>
        <w:lang w:eastAsia="en-US" w:bidi="ar-SA"/>
      </w:rPr>
      <w:t xml:space="preserve"> WP</w:t>
    </w:r>
    <w:r>
      <w:rPr>
        <w:snapToGrid w:val="0"/>
        <w:sz w:val="18"/>
        <w:szCs w:val="18"/>
        <w:lang w:eastAsia="en-US" w:bidi="ar-SA"/>
      </w:rPr>
      <w:t>T1</w:t>
    </w:r>
  </w:p>
  <w:p w:rsidR="00204E5E" w:rsidRDefault="00204E5E" w:rsidP="00C3544E">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1956" w:rsidRDefault="00111956" w:rsidP="00A61D57">
      <w:r>
        <w:separator/>
      </w:r>
    </w:p>
  </w:footnote>
  <w:footnote w:type="continuationSeparator" w:id="0">
    <w:p w:rsidR="00111956" w:rsidRDefault="00111956" w:rsidP="00A61D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233F8"/>
    <w:multiLevelType w:val="multilevel"/>
    <w:tmpl w:val="64C65D32"/>
    <w:lvl w:ilvl="0">
      <w:start w:val="1"/>
      <w:numFmt w:val="decimal"/>
      <w:lvlText w:val="%1."/>
      <w:lvlJc w:val="left"/>
      <w:pPr>
        <w:ind w:left="633" w:hanging="361"/>
      </w:pPr>
      <w:rPr>
        <w:rFonts w:ascii="Times New Roman" w:eastAsia="Times New Roman" w:hAnsi="Times New Roman" w:cs="Times New Roman" w:hint="default"/>
        <w:b/>
        <w:bCs/>
        <w:spacing w:val="0"/>
        <w:w w:val="100"/>
        <w:sz w:val="28"/>
        <w:szCs w:val="28"/>
        <w:lang w:val="hr-HR" w:eastAsia="hr-HR" w:bidi="hr-HR"/>
      </w:rPr>
    </w:lvl>
    <w:lvl w:ilvl="1">
      <w:start w:val="1"/>
      <w:numFmt w:val="decimal"/>
      <w:lvlText w:val="%1.%2."/>
      <w:lvlJc w:val="left"/>
      <w:pPr>
        <w:ind w:left="993" w:hanging="721"/>
      </w:pPr>
      <w:rPr>
        <w:rFonts w:ascii="Times New Roman" w:eastAsia="Times New Roman" w:hAnsi="Times New Roman" w:cs="Times New Roman" w:hint="default"/>
        <w:b/>
        <w:bCs/>
        <w:spacing w:val="-9"/>
        <w:w w:val="100"/>
        <w:sz w:val="24"/>
        <w:szCs w:val="24"/>
        <w:lang w:val="hr-HR" w:eastAsia="hr-HR" w:bidi="hr-HR"/>
      </w:rPr>
    </w:lvl>
    <w:lvl w:ilvl="2">
      <w:start w:val="1"/>
      <w:numFmt w:val="decimal"/>
      <w:lvlText w:val="%1.%2.%3"/>
      <w:lvlJc w:val="left"/>
      <w:pPr>
        <w:ind w:left="839" w:hanging="579"/>
      </w:pPr>
      <w:rPr>
        <w:rFonts w:ascii="Times New Roman" w:eastAsia="Times New Roman" w:hAnsi="Times New Roman" w:cs="Times New Roman" w:hint="default"/>
        <w:spacing w:val="-22"/>
        <w:w w:val="99"/>
        <w:sz w:val="24"/>
        <w:szCs w:val="24"/>
        <w:lang w:val="hr-HR" w:eastAsia="hr-HR" w:bidi="hr-HR"/>
      </w:rPr>
    </w:lvl>
    <w:lvl w:ilvl="3">
      <w:numFmt w:val="bullet"/>
      <w:lvlText w:val="•"/>
      <w:lvlJc w:val="left"/>
      <w:pPr>
        <w:ind w:left="840" w:hanging="579"/>
      </w:pPr>
      <w:rPr>
        <w:rFonts w:hint="default"/>
        <w:lang w:val="hr-HR" w:eastAsia="hr-HR" w:bidi="hr-HR"/>
      </w:rPr>
    </w:lvl>
    <w:lvl w:ilvl="4">
      <w:numFmt w:val="bullet"/>
      <w:lvlText w:val="•"/>
      <w:lvlJc w:val="left"/>
      <w:pPr>
        <w:ind w:left="1000" w:hanging="579"/>
      </w:pPr>
      <w:rPr>
        <w:rFonts w:hint="default"/>
        <w:lang w:val="hr-HR" w:eastAsia="hr-HR" w:bidi="hr-HR"/>
      </w:rPr>
    </w:lvl>
    <w:lvl w:ilvl="5">
      <w:numFmt w:val="bullet"/>
      <w:lvlText w:val="•"/>
      <w:lvlJc w:val="left"/>
      <w:pPr>
        <w:ind w:left="2531" w:hanging="579"/>
      </w:pPr>
      <w:rPr>
        <w:rFonts w:hint="default"/>
        <w:lang w:val="hr-HR" w:eastAsia="hr-HR" w:bidi="hr-HR"/>
      </w:rPr>
    </w:lvl>
    <w:lvl w:ilvl="6">
      <w:numFmt w:val="bullet"/>
      <w:lvlText w:val="•"/>
      <w:lvlJc w:val="left"/>
      <w:pPr>
        <w:ind w:left="4063" w:hanging="579"/>
      </w:pPr>
      <w:rPr>
        <w:rFonts w:hint="default"/>
        <w:lang w:val="hr-HR" w:eastAsia="hr-HR" w:bidi="hr-HR"/>
      </w:rPr>
    </w:lvl>
    <w:lvl w:ilvl="7">
      <w:numFmt w:val="bullet"/>
      <w:lvlText w:val="•"/>
      <w:lvlJc w:val="left"/>
      <w:pPr>
        <w:ind w:left="5595" w:hanging="579"/>
      </w:pPr>
      <w:rPr>
        <w:rFonts w:hint="default"/>
        <w:lang w:val="hr-HR" w:eastAsia="hr-HR" w:bidi="hr-HR"/>
      </w:rPr>
    </w:lvl>
    <w:lvl w:ilvl="8">
      <w:numFmt w:val="bullet"/>
      <w:lvlText w:val="•"/>
      <w:lvlJc w:val="left"/>
      <w:pPr>
        <w:ind w:left="7127" w:hanging="579"/>
      </w:pPr>
      <w:rPr>
        <w:rFonts w:hint="default"/>
        <w:lang w:val="hr-HR" w:eastAsia="hr-HR" w:bidi="hr-HR"/>
      </w:rPr>
    </w:lvl>
  </w:abstractNum>
  <w:abstractNum w:abstractNumId="1" w15:restartNumberingAfterBreak="0">
    <w:nsid w:val="0B265C19"/>
    <w:multiLevelType w:val="multilevel"/>
    <w:tmpl w:val="B6B49BE4"/>
    <w:lvl w:ilvl="0">
      <w:start w:val="1"/>
      <w:numFmt w:val="decimal"/>
      <w:lvlText w:val="%1."/>
      <w:lvlJc w:val="left"/>
      <w:pPr>
        <w:ind w:left="755" w:hanging="483"/>
      </w:pPr>
      <w:rPr>
        <w:rFonts w:ascii="Times New Roman" w:eastAsia="Times New Roman" w:hAnsi="Times New Roman" w:cs="Times New Roman" w:hint="default"/>
        <w:b/>
        <w:bCs/>
        <w:spacing w:val="-3"/>
        <w:w w:val="99"/>
        <w:sz w:val="24"/>
        <w:szCs w:val="24"/>
        <w:lang w:val="hr-HR" w:eastAsia="hr-HR" w:bidi="hr-HR"/>
      </w:rPr>
    </w:lvl>
    <w:lvl w:ilvl="1">
      <w:start w:val="1"/>
      <w:numFmt w:val="decimal"/>
      <w:lvlText w:val="%1.%2."/>
      <w:lvlJc w:val="left"/>
      <w:pPr>
        <w:ind w:left="1350" w:hanging="596"/>
      </w:pPr>
      <w:rPr>
        <w:rFonts w:ascii="Times New Roman" w:eastAsia="Times New Roman" w:hAnsi="Times New Roman" w:cs="Times New Roman" w:hint="default"/>
        <w:w w:val="100"/>
        <w:sz w:val="22"/>
        <w:szCs w:val="22"/>
        <w:lang w:val="hr-HR" w:eastAsia="hr-HR" w:bidi="hr-HR"/>
      </w:rPr>
    </w:lvl>
    <w:lvl w:ilvl="2">
      <w:numFmt w:val="bullet"/>
      <w:lvlText w:val="•"/>
      <w:lvlJc w:val="left"/>
      <w:pPr>
        <w:ind w:left="2341" w:hanging="596"/>
      </w:pPr>
      <w:rPr>
        <w:rFonts w:hint="default"/>
        <w:lang w:val="hr-HR" w:eastAsia="hr-HR" w:bidi="hr-HR"/>
      </w:rPr>
    </w:lvl>
    <w:lvl w:ilvl="3">
      <w:numFmt w:val="bullet"/>
      <w:lvlText w:val="•"/>
      <w:lvlJc w:val="left"/>
      <w:pPr>
        <w:ind w:left="3322" w:hanging="596"/>
      </w:pPr>
      <w:rPr>
        <w:rFonts w:hint="default"/>
        <w:lang w:val="hr-HR" w:eastAsia="hr-HR" w:bidi="hr-HR"/>
      </w:rPr>
    </w:lvl>
    <w:lvl w:ilvl="4">
      <w:numFmt w:val="bullet"/>
      <w:lvlText w:val="•"/>
      <w:lvlJc w:val="left"/>
      <w:pPr>
        <w:ind w:left="4303" w:hanging="596"/>
      </w:pPr>
      <w:rPr>
        <w:rFonts w:hint="default"/>
        <w:lang w:val="hr-HR" w:eastAsia="hr-HR" w:bidi="hr-HR"/>
      </w:rPr>
    </w:lvl>
    <w:lvl w:ilvl="5">
      <w:numFmt w:val="bullet"/>
      <w:lvlText w:val="•"/>
      <w:lvlJc w:val="left"/>
      <w:pPr>
        <w:ind w:left="5284" w:hanging="596"/>
      </w:pPr>
      <w:rPr>
        <w:rFonts w:hint="default"/>
        <w:lang w:val="hr-HR" w:eastAsia="hr-HR" w:bidi="hr-HR"/>
      </w:rPr>
    </w:lvl>
    <w:lvl w:ilvl="6">
      <w:numFmt w:val="bullet"/>
      <w:lvlText w:val="•"/>
      <w:lvlJc w:val="left"/>
      <w:pPr>
        <w:ind w:left="6266" w:hanging="596"/>
      </w:pPr>
      <w:rPr>
        <w:rFonts w:hint="default"/>
        <w:lang w:val="hr-HR" w:eastAsia="hr-HR" w:bidi="hr-HR"/>
      </w:rPr>
    </w:lvl>
    <w:lvl w:ilvl="7">
      <w:numFmt w:val="bullet"/>
      <w:lvlText w:val="•"/>
      <w:lvlJc w:val="left"/>
      <w:pPr>
        <w:ind w:left="7247" w:hanging="596"/>
      </w:pPr>
      <w:rPr>
        <w:rFonts w:hint="default"/>
        <w:lang w:val="hr-HR" w:eastAsia="hr-HR" w:bidi="hr-HR"/>
      </w:rPr>
    </w:lvl>
    <w:lvl w:ilvl="8">
      <w:numFmt w:val="bullet"/>
      <w:lvlText w:val="•"/>
      <w:lvlJc w:val="left"/>
      <w:pPr>
        <w:ind w:left="8228" w:hanging="596"/>
      </w:pPr>
      <w:rPr>
        <w:rFonts w:hint="default"/>
        <w:lang w:val="hr-HR" w:eastAsia="hr-HR" w:bidi="hr-HR"/>
      </w:rPr>
    </w:lvl>
  </w:abstractNum>
  <w:abstractNum w:abstractNumId="2" w15:restartNumberingAfterBreak="0">
    <w:nsid w:val="0DDF681D"/>
    <w:multiLevelType w:val="multilevel"/>
    <w:tmpl w:val="DCB241DE"/>
    <w:lvl w:ilvl="0">
      <w:start w:val="4"/>
      <w:numFmt w:val="decimal"/>
      <w:lvlText w:val="%1"/>
      <w:lvlJc w:val="left"/>
      <w:pPr>
        <w:ind w:left="770" w:hanging="498"/>
      </w:pPr>
      <w:rPr>
        <w:rFonts w:hint="default"/>
        <w:lang w:val="hr-HR" w:eastAsia="hr-HR" w:bidi="hr-HR"/>
      </w:rPr>
    </w:lvl>
    <w:lvl w:ilvl="1">
      <w:start w:val="1"/>
      <w:numFmt w:val="decimal"/>
      <w:lvlText w:val="%1.%2"/>
      <w:lvlJc w:val="left"/>
      <w:pPr>
        <w:ind w:left="770" w:hanging="498"/>
      </w:pPr>
      <w:rPr>
        <w:rFonts w:hint="default"/>
        <w:lang w:val="hr-HR" w:eastAsia="hr-HR" w:bidi="hr-HR"/>
      </w:rPr>
    </w:lvl>
    <w:lvl w:ilvl="2">
      <w:start w:val="2"/>
      <w:numFmt w:val="decimal"/>
      <w:lvlText w:val="%1.%2.%3."/>
      <w:lvlJc w:val="left"/>
      <w:pPr>
        <w:ind w:left="770" w:hanging="498"/>
      </w:pPr>
      <w:rPr>
        <w:rFonts w:ascii="Times New Roman" w:eastAsia="Times New Roman" w:hAnsi="Times New Roman" w:cs="Times New Roman" w:hint="default"/>
        <w:b/>
        <w:bCs/>
        <w:w w:val="100"/>
        <w:sz w:val="24"/>
        <w:szCs w:val="20"/>
        <w:lang w:val="hr-HR" w:eastAsia="hr-HR" w:bidi="hr-HR"/>
      </w:rPr>
    </w:lvl>
    <w:lvl w:ilvl="3">
      <w:numFmt w:val="bullet"/>
      <w:lvlText w:val="•"/>
      <w:lvlJc w:val="left"/>
      <w:pPr>
        <w:ind w:left="3603" w:hanging="498"/>
      </w:pPr>
      <w:rPr>
        <w:rFonts w:hint="default"/>
        <w:lang w:val="hr-HR" w:eastAsia="hr-HR" w:bidi="hr-HR"/>
      </w:rPr>
    </w:lvl>
    <w:lvl w:ilvl="4">
      <w:numFmt w:val="bullet"/>
      <w:lvlText w:val="•"/>
      <w:lvlJc w:val="left"/>
      <w:pPr>
        <w:ind w:left="4544" w:hanging="498"/>
      </w:pPr>
      <w:rPr>
        <w:rFonts w:hint="default"/>
        <w:lang w:val="hr-HR" w:eastAsia="hr-HR" w:bidi="hr-HR"/>
      </w:rPr>
    </w:lvl>
    <w:lvl w:ilvl="5">
      <w:numFmt w:val="bullet"/>
      <w:lvlText w:val="•"/>
      <w:lvlJc w:val="left"/>
      <w:pPr>
        <w:ind w:left="5485" w:hanging="498"/>
      </w:pPr>
      <w:rPr>
        <w:rFonts w:hint="default"/>
        <w:lang w:val="hr-HR" w:eastAsia="hr-HR" w:bidi="hr-HR"/>
      </w:rPr>
    </w:lvl>
    <w:lvl w:ilvl="6">
      <w:numFmt w:val="bullet"/>
      <w:lvlText w:val="•"/>
      <w:lvlJc w:val="left"/>
      <w:pPr>
        <w:ind w:left="6426" w:hanging="498"/>
      </w:pPr>
      <w:rPr>
        <w:rFonts w:hint="default"/>
        <w:lang w:val="hr-HR" w:eastAsia="hr-HR" w:bidi="hr-HR"/>
      </w:rPr>
    </w:lvl>
    <w:lvl w:ilvl="7">
      <w:numFmt w:val="bullet"/>
      <w:lvlText w:val="•"/>
      <w:lvlJc w:val="left"/>
      <w:pPr>
        <w:ind w:left="7367" w:hanging="498"/>
      </w:pPr>
      <w:rPr>
        <w:rFonts w:hint="default"/>
        <w:lang w:val="hr-HR" w:eastAsia="hr-HR" w:bidi="hr-HR"/>
      </w:rPr>
    </w:lvl>
    <w:lvl w:ilvl="8">
      <w:numFmt w:val="bullet"/>
      <w:lvlText w:val="•"/>
      <w:lvlJc w:val="left"/>
      <w:pPr>
        <w:ind w:left="8308" w:hanging="498"/>
      </w:pPr>
      <w:rPr>
        <w:rFonts w:hint="default"/>
        <w:lang w:val="hr-HR" w:eastAsia="hr-HR" w:bidi="hr-HR"/>
      </w:rPr>
    </w:lvl>
  </w:abstractNum>
  <w:abstractNum w:abstractNumId="3" w15:restartNumberingAfterBreak="0">
    <w:nsid w:val="2AB76AEF"/>
    <w:multiLevelType w:val="hybridMultilevel"/>
    <w:tmpl w:val="4C584C68"/>
    <w:lvl w:ilvl="0" w:tplc="041A0001">
      <w:start w:val="1"/>
      <w:numFmt w:val="bullet"/>
      <w:lvlText w:val=""/>
      <w:lvlJc w:val="left"/>
      <w:pPr>
        <w:ind w:left="992" w:hanging="360"/>
      </w:pPr>
      <w:rPr>
        <w:rFonts w:ascii="Symbol" w:hAnsi="Symbol" w:hint="default"/>
      </w:rPr>
    </w:lvl>
    <w:lvl w:ilvl="1" w:tplc="041A0003" w:tentative="1">
      <w:start w:val="1"/>
      <w:numFmt w:val="bullet"/>
      <w:lvlText w:val="o"/>
      <w:lvlJc w:val="left"/>
      <w:pPr>
        <w:ind w:left="1712" w:hanging="360"/>
      </w:pPr>
      <w:rPr>
        <w:rFonts w:ascii="Courier New" w:hAnsi="Courier New" w:cs="Courier New" w:hint="default"/>
      </w:rPr>
    </w:lvl>
    <w:lvl w:ilvl="2" w:tplc="041A0005" w:tentative="1">
      <w:start w:val="1"/>
      <w:numFmt w:val="bullet"/>
      <w:lvlText w:val=""/>
      <w:lvlJc w:val="left"/>
      <w:pPr>
        <w:ind w:left="2432" w:hanging="360"/>
      </w:pPr>
      <w:rPr>
        <w:rFonts w:ascii="Wingdings" w:hAnsi="Wingdings" w:hint="default"/>
      </w:rPr>
    </w:lvl>
    <w:lvl w:ilvl="3" w:tplc="041A0001" w:tentative="1">
      <w:start w:val="1"/>
      <w:numFmt w:val="bullet"/>
      <w:lvlText w:val=""/>
      <w:lvlJc w:val="left"/>
      <w:pPr>
        <w:ind w:left="3152" w:hanging="360"/>
      </w:pPr>
      <w:rPr>
        <w:rFonts w:ascii="Symbol" w:hAnsi="Symbol" w:hint="default"/>
      </w:rPr>
    </w:lvl>
    <w:lvl w:ilvl="4" w:tplc="041A0003" w:tentative="1">
      <w:start w:val="1"/>
      <w:numFmt w:val="bullet"/>
      <w:lvlText w:val="o"/>
      <w:lvlJc w:val="left"/>
      <w:pPr>
        <w:ind w:left="3872" w:hanging="360"/>
      </w:pPr>
      <w:rPr>
        <w:rFonts w:ascii="Courier New" w:hAnsi="Courier New" w:cs="Courier New" w:hint="default"/>
      </w:rPr>
    </w:lvl>
    <w:lvl w:ilvl="5" w:tplc="041A0005" w:tentative="1">
      <w:start w:val="1"/>
      <w:numFmt w:val="bullet"/>
      <w:lvlText w:val=""/>
      <w:lvlJc w:val="left"/>
      <w:pPr>
        <w:ind w:left="4592" w:hanging="360"/>
      </w:pPr>
      <w:rPr>
        <w:rFonts w:ascii="Wingdings" w:hAnsi="Wingdings" w:hint="default"/>
      </w:rPr>
    </w:lvl>
    <w:lvl w:ilvl="6" w:tplc="041A0001" w:tentative="1">
      <w:start w:val="1"/>
      <w:numFmt w:val="bullet"/>
      <w:lvlText w:val=""/>
      <w:lvlJc w:val="left"/>
      <w:pPr>
        <w:ind w:left="5312" w:hanging="360"/>
      </w:pPr>
      <w:rPr>
        <w:rFonts w:ascii="Symbol" w:hAnsi="Symbol" w:hint="default"/>
      </w:rPr>
    </w:lvl>
    <w:lvl w:ilvl="7" w:tplc="041A0003" w:tentative="1">
      <w:start w:val="1"/>
      <w:numFmt w:val="bullet"/>
      <w:lvlText w:val="o"/>
      <w:lvlJc w:val="left"/>
      <w:pPr>
        <w:ind w:left="6032" w:hanging="360"/>
      </w:pPr>
      <w:rPr>
        <w:rFonts w:ascii="Courier New" w:hAnsi="Courier New" w:cs="Courier New" w:hint="default"/>
      </w:rPr>
    </w:lvl>
    <w:lvl w:ilvl="8" w:tplc="041A0005" w:tentative="1">
      <w:start w:val="1"/>
      <w:numFmt w:val="bullet"/>
      <w:lvlText w:val=""/>
      <w:lvlJc w:val="left"/>
      <w:pPr>
        <w:ind w:left="6752" w:hanging="360"/>
      </w:pPr>
      <w:rPr>
        <w:rFonts w:ascii="Wingdings" w:hAnsi="Wingdings" w:hint="default"/>
      </w:rPr>
    </w:lvl>
  </w:abstractNum>
  <w:abstractNum w:abstractNumId="4" w15:restartNumberingAfterBreak="0">
    <w:nsid w:val="2B727E52"/>
    <w:multiLevelType w:val="hybridMultilevel"/>
    <w:tmpl w:val="E74AB670"/>
    <w:lvl w:ilvl="0" w:tplc="898C65AE">
      <w:numFmt w:val="bullet"/>
      <w:lvlText w:val=""/>
      <w:lvlJc w:val="left"/>
      <w:pPr>
        <w:ind w:left="556" w:hanging="284"/>
      </w:pPr>
      <w:rPr>
        <w:rFonts w:ascii="Symbol" w:eastAsia="Symbol" w:hAnsi="Symbol" w:cs="Symbol" w:hint="default"/>
        <w:w w:val="98"/>
        <w:sz w:val="24"/>
        <w:szCs w:val="24"/>
        <w:lang w:val="hr-HR" w:eastAsia="hr-HR" w:bidi="hr-HR"/>
      </w:rPr>
    </w:lvl>
    <w:lvl w:ilvl="1" w:tplc="5BA6771E">
      <w:numFmt w:val="bullet"/>
      <w:lvlText w:val="•"/>
      <w:lvlJc w:val="left"/>
      <w:pPr>
        <w:ind w:left="1523" w:hanging="284"/>
      </w:pPr>
      <w:rPr>
        <w:rFonts w:hint="default"/>
        <w:lang w:val="hr-HR" w:eastAsia="hr-HR" w:bidi="hr-HR"/>
      </w:rPr>
    </w:lvl>
    <w:lvl w:ilvl="2" w:tplc="44501980">
      <w:numFmt w:val="bullet"/>
      <w:lvlText w:val="•"/>
      <w:lvlJc w:val="left"/>
      <w:pPr>
        <w:ind w:left="2486" w:hanging="284"/>
      </w:pPr>
      <w:rPr>
        <w:rFonts w:hint="default"/>
        <w:lang w:val="hr-HR" w:eastAsia="hr-HR" w:bidi="hr-HR"/>
      </w:rPr>
    </w:lvl>
    <w:lvl w:ilvl="3" w:tplc="B62095C0">
      <w:numFmt w:val="bullet"/>
      <w:lvlText w:val="•"/>
      <w:lvlJc w:val="left"/>
      <w:pPr>
        <w:ind w:left="3449" w:hanging="284"/>
      </w:pPr>
      <w:rPr>
        <w:rFonts w:hint="default"/>
        <w:lang w:val="hr-HR" w:eastAsia="hr-HR" w:bidi="hr-HR"/>
      </w:rPr>
    </w:lvl>
    <w:lvl w:ilvl="4" w:tplc="506A4C68">
      <w:numFmt w:val="bullet"/>
      <w:lvlText w:val="•"/>
      <w:lvlJc w:val="left"/>
      <w:pPr>
        <w:ind w:left="4412" w:hanging="284"/>
      </w:pPr>
      <w:rPr>
        <w:rFonts w:hint="default"/>
        <w:lang w:val="hr-HR" w:eastAsia="hr-HR" w:bidi="hr-HR"/>
      </w:rPr>
    </w:lvl>
    <w:lvl w:ilvl="5" w:tplc="B3B6BE66">
      <w:numFmt w:val="bullet"/>
      <w:lvlText w:val="•"/>
      <w:lvlJc w:val="left"/>
      <w:pPr>
        <w:ind w:left="5375" w:hanging="284"/>
      </w:pPr>
      <w:rPr>
        <w:rFonts w:hint="default"/>
        <w:lang w:val="hr-HR" w:eastAsia="hr-HR" w:bidi="hr-HR"/>
      </w:rPr>
    </w:lvl>
    <w:lvl w:ilvl="6" w:tplc="E6A847D2">
      <w:numFmt w:val="bullet"/>
      <w:lvlText w:val="•"/>
      <w:lvlJc w:val="left"/>
      <w:pPr>
        <w:ind w:left="6338" w:hanging="284"/>
      </w:pPr>
      <w:rPr>
        <w:rFonts w:hint="default"/>
        <w:lang w:val="hr-HR" w:eastAsia="hr-HR" w:bidi="hr-HR"/>
      </w:rPr>
    </w:lvl>
    <w:lvl w:ilvl="7" w:tplc="9F12F80E">
      <w:numFmt w:val="bullet"/>
      <w:lvlText w:val="•"/>
      <w:lvlJc w:val="left"/>
      <w:pPr>
        <w:ind w:left="7301" w:hanging="284"/>
      </w:pPr>
      <w:rPr>
        <w:rFonts w:hint="default"/>
        <w:lang w:val="hr-HR" w:eastAsia="hr-HR" w:bidi="hr-HR"/>
      </w:rPr>
    </w:lvl>
    <w:lvl w:ilvl="8" w:tplc="D40079C2">
      <w:numFmt w:val="bullet"/>
      <w:lvlText w:val="•"/>
      <w:lvlJc w:val="left"/>
      <w:pPr>
        <w:ind w:left="8264" w:hanging="284"/>
      </w:pPr>
      <w:rPr>
        <w:rFonts w:hint="default"/>
        <w:lang w:val="hr-HR" w:eastAsia="hr-HR" w:bidi="hr-HR"/>
      </w:rPr>
    </w:lvl>
  </w:abstractNum>
  <w:abstractNum w:abstractNumId="5" w15:restartNumberingAfterBreak="0">
    <w:nsid w:val="3BA8609B"/>
    <w:multiLevelType w:val="multilevel"/>
    <w:tmpl w:val="64C65D32"/>
    <w:lvl w:ilvl="0">
      <w:start w:val="1"/>
      <w:numFmt w:val="decimal"/>
      <w:lvlText w:val="%1."/>
      <w:lvlJc w:val="left"/>
      <w:pPr>
        <w:ind w:left="633" w:hanging="361"/>
      </w:pPr>
      <w:rPr>
        <w:rFonts w:ascii="Times New Roman" w:eastAsia="Times New Roman" w:hAnsi="Times New Roman" w:cs="Times New Roman" w:hint="default"/>
        <w:b/>
        <w:bCs/>
        <w:spacing w:val="0"/>
        <w:w w:val="100"/>
        <w:sz w:val="28"/>
        <w:szCs w:val="28"/>
        <w:lang w:val="hr-HR" w:eastAsia="hr-HR" w:bidi="hr-HR"/>
      </w:rPr>
    </w:lvl>
    <w:lvl w:ilvl="1">
      <w:start w:val="1"/>
      <w:numFmt w:val="decimal"/>
      <w:lvlText w:val="%1.%2."/>
      <w:lvlJc w:val="left"/>
      <w:pPr>
        <w:ind w:left="993" w:hanging="721"/>
      </w:pPr>
      <w:rPr>
        <w:rFonts w:ascii="Times New Roman" w:eastAsia="Times New Roman" w:hAnsi="Times New Roman" w:cs="Times New Roman" w:hint="default"/>
        <w:b/>
        <w:bCs/>
        <w:spacing w:val="-9"/>
        <w:w w:val="100"/>
        <w:sz w:val="24"/>
        <w:szCs w:val="24"/>
        <w:lang w:val="hr-HR" w:eastAsia="hr-HR" w:bidi="hr-HR"/>
      </w:rPr>
    </w:lvl>
    <w:lvl w:ilvl="2">
      <w:start w:val="1"/>
      <w:numFmt w:val="decimal"/>
      <w:lvlText w:val="%1.%2.%3"/>
      <w:lvlJc w:val="left"/>
      <w:pPr>
        <w:ind w:left="839" w:hanging="579"/>
      </w:pPr>
      <w:rPr>
        <w:rFonts w:ascii="Times New Roman" w:eastAsia="Times New Roman" w:hAnsi="Times New Roman" w:cs="Times New Roman" w:hint="default"/>
        <w:spacing w:val="-22"/>
        <w:w w:val="99"/>
        <w:sz w:val="24"/>
        <w:szCs w:val="24"/>
        <w:lang w:val="hr-HR" w:eastAsia="hr-HR" w:bidi="hr-HR"/>
      </w:rPr>
    </w:lvl>
    <w:lvl w:ilvl="3">
      <w:numFmt w:val="bullet"/>
      <w:lvlText w:val="•"/>
      <w:lvlJc w:val="left"/>
      <w:pPr>
        <w:ind w:left="840" w:hanging="579"/>
      </w:pPr>
      <w:rPr>
        <w:rFonts w:hint="default"/>
        <w:lang w:val="hr-HR" w:eastAsia="hr-HR" w:bidi="hr-HR"/>
      </w:rPr>
    </w:lvl>
    <w:lvl w:ilvl="4">
      <w:numFmt w:val="bullet"/>
      <w:lvlText w:val="•"/>
      <w:lvlJc w:val="left"/>
      <w:pPr>
        <w:ind w:left="1000" w:hanging="579"/>
      </w:pPr>
      <w:rPr>
        <w:rFonts w:hint="default"/>
        <w:lang w:val="hr-HR" w:eastAsia="hr-HR" w:bidi="hr-HR"/>
      </w:rPr>
    </w:lvl>
    <w:lvl w:ilvl="5">
      <w:numFmt w:val="bullet"/>
      <w:lvlText w:val="•"/>
      <w:lvlJc w:val="left"/>
      <w:pPr>
        <w:ind w:left="2531" w:hanging="579"/>
      </w:pPr>
      <w:rPr>
        <w:rFonts w:hint="default"/>
        <w:lang w:val="hr-HR" w:eastAsia="hr-HR" w:bidi="hr-HR"/>
      </w:rPr>
    </w:lvl>
    <w:lvl w:ilvl="6">
      <w:numFmt w:val="bullet"/>
      <w:lvlText w:val="•"/>
      <w:lvlJc w:val="left"/>
      <w:pPr>
        <w:ind w:left="4063" w:hanging="579"/>
      </w:pPr>
      <w:rPr>
        <w:rFonts w:hint="default"/>
        <w:lang w:val="hr-HR" w:eastAsia="hr-HR" w:bidi="hr-HR"/>
      </w:rPr>
    </w:lvl>
    <w:lvl w:ilvl="7">
      <w:numFmt w:val="bullet"/>
      <w:lvlText w:val="•"/>
      <w:lvlJc w:val="left"/>
      <w:pPr>
        <w:ind w:left="5595" w:hanging="579"/>
      </w:pPr>
      <w:rPr>
        <w:rFonts w:hint="default"/>
        <w:lang w:val="hr-HR" w:eastAsia="hr-HR" w:bidi="hr-HR"/>
      </w:rPr>
    </w:lvl>
    <w:lvl w:ilvl="8">
      <w:numFmt w:val="bullet"/>
      <w:lvlText w:val="•"/>
      <w:lvlJc w:val="left"/>
      <w:pPr>
        <w:ind w:left="7127" w:hanging="579"/>
      </w:pPr>
      <w:rPr>
        <w:rFonts w:hint="default"/>
        <w:lang w:val="hr-HR" w:eastAsia="hr-HR" w:bidi="hr-HR"/>
      </w:rPr>
    </w:lvl>
  </w:abstractNum>
  <w:abstractNum w:abstractNumId="6" w15:restartNumberingAfterBreak="0">
    <w:nsid w:val="3C571C14"/>
    <w:multiLevelType w:val="multilevel"/>
    <w:tmpl w:val="AAD2EB36"/>
    <w:lvl w:ilvl="0">
      <w:start w:val="4"/>
      <w:numFmt w:val="decimal"/>
      <w:lvlText w:val="%1"/>
      <w:lvlJc w:val="left"/>
      <w:pPr>
        <w:ind w:left="693" w:hanging="421"/>
      </w:pPr>
      <w:rPr>
        <w:rFonts w:hint="default"/>
        <w:lang w:val="hr-HR" w:eastAsia="hr-HR" w:bidi="hr-HR"/>
      </w:rPr>
    </w:lvl>
    <w:lvl w:ilvl="1">
      <w:start w:val="2"/>
      <w:numFmt w:val="decimal"/>
      <w:lvlText w:val="%1.3."/>
      <w:lvlJc w:val="left"/>
      <w:pPr>
        <w:ind w:left="693" w:hanging="421"/>
      </w:pPr>
      <w:rPr>
        <w:rFonts w:ascii="Times New Roman" w:eastAsia="Times New Roman" w:hAnsi="Times New Roman" w:cs="Times New Roman" w:hint="default"/>
        <w:b/>
        <w:bCs/>
        <w:spacing w:val="-4"/>
        <w:w w:val="99"/>
        <w:sz w:val="24"/>
        <w:szCs w:val="24"/>
        <w:lang w:val="hr-HR" w:eastAsia="hr-HR" w:bidi="hr-HR"/>
      </w:rPr>
    </w:lvl>
    <w:lvl w:ilvl="2">
      <w:start w:val="1"/>
      <w:numFmt w:val="decimal"/>
      <w:lvlText w:val="%1.%2.%3"/>
      <w:lvlJc w:val="left"/>
      <w:pPr>
        <w:ind w:left="839" w:hanging="579"/>
      </w:pPr>
      <w:rPr>
        <w:rFonts w:ascii="Times New Roman" w:eastAsia="Times New Roman" w:hAnsi="Times New Roman" w:cs="Times New Roman" w:hint="default"/>
        <w:i/>
        <w:spacing w:val="-29"/>
        <w:w w:val="99"/>
        <w:sz w:val="24"/>
        <w:szCs w:val="24"/>
        <w:lang w:val="hr-HR" w:eastAsia="hr-HR" w:bidi="hr-HR"/>
      </w:rPr>
    </w:lvl>
    <w:lvl w:ilvl="3">
      <w:numFmt w:val="bullet"/>
      <w:lvlText w:val="•"/>
      <w:lvlJc w:val="left"/>
      <w:pPr>
        <w:ind w:left="2918" w:hanging="579"/>
      </w:pPr>
      <w:rPr>
        <w:rFonts w:hint="default"/>
        <w:lang w:val="hr-HR" w:eastAsia="hr-HR" w:bidi="hr-HR"/>
      </w:rPr>
    </w:lvl>
    <w:lvl w:ilvl="4">
      <w:numFmt w:val="bullet"/>
      <w:lvlText w:val="•"/>
      <w:lvlJc w:val="left"/>
      <w:pPr>
        <w:ind w:left="3957" w:hanging="579"/>
      </w:pPr>
      <w:rPr>
        <w:rFonts w:hint="default"/>
        <w:lang w:val="hr-HR" w:eastAsia="hr-HR" w:bidi="hr-HR"/>
      </w:rPr>
    </w:lvl>
    <w:lvl w:ilvl="5">
      <w:numFmt w:val="bullet"/>
      <w:lvlText w:val="•"/>
      <w:lvlJc w:val="left"/>
      <w:pPr>
        <w:ind w:left="4996" w:hanging="579"/>
      </w:pPr>
      <w:rPr>
        <w:rFonts w:hint="default"/>
        <w:lang w:val="hr-HR" w:eastAsia="hr-HR" w:bidi="hr-HR"/>
      </w:rPr>
    </w:lvl>
    <w:lvl w:ilvl="6">
      <w:numFmt w:val="bullet"/>
      <w:lvlText w:val="•"/>
      <w:lvlJc w:val="left"/>
      <w:pPr>
        <w:ind w:left="6035" w:hanging="579"/>
      </w:pPr>
      <w:rPr>
        <w:rFonts w:hint="default"/>
        <w:lang w:val="hr-HR" w:eastAsia="hr-HR" w:bidi="hr-HR"/>
      </w:rPr>
    </w:lvl>
    <w:lvl w:ilvl="7">
      <w:numFmt w:val="bullet"/>
      <w:lvlText w:val="•"/>
      <w:lvlJc w:val="left"/>
      <w:pPr>
        <w:ind w:left="7074" w:hanging="579"/>
      </w:pPr>
      <w:rPr>
        <w:rFonts w:hint="default"/>
        <w:lang w:val="hr-HR" w:eastAsia="hr-HR" w:bidi="hr-HR"/>
      </w:rPr>
    </w:lvl>
    <w:lvl w:ilvl="8">
      <w:numFmt w:val="bullet"/>
      <w:lvlText w:val="•"/>
      <w:lvlJc w:val="left"/>
      <w:pPr>
        <w:ind w:left="8113" w:hanging="579"/>
      </w:pPr>
      <w:rPr>
        <w:rFonts w:hint="default"/>
        <w:lang w:val="hr-HR" w:eastAsia="hr-HR" w:bidi="hr-HR"/>
      </w:rPr>
    </w:lvl>
  </w:abstractNum>
  <w:abstractNum w:abstractNumId="7" w15:restartNumberingAfterBreak="0">
    <w:nsid w:val="4B0A7134"/>
    <w:multiLevelType w:val="multilevel"/>
    <w:tmpl w:val="BAA85150"/>
    <w:lvl w:ilvl="0">
      <w:start w:val="4"/>
      <w:numFmt w:val="decimal"/>
      <w:lvlText w:val="%1"/>
      <w:lvlJc w:val="left"/>
      <w:pPr>
        <w:ind w:left="693" w:hanging="421"/>
      </w:pPr>
      <w:rPr>
        <w:rFonts w:hint="default"/>
        <w:lang w:val="hr-HR" w:eastAsia="hr-HR" w:bidi="hr-HR"/>
      </w:rPr>
    </w:lvl>
    <w:lvl w:ilvl="1">
      <w:start w:val="2"/>
      <w:numFmt w:val="decimal"/>
      <w:lvlText w:val="%1.%2."/>
      <w:lvlJc w:val="left"/>
      <w:pPr>
        <w:ind w:left="693" w:hanging="421"/>
      </w:pPr>
      <w:rPr>
        <w:rFonts w:ascii="Times New Roman" w:eastAsia="Times New Roman" w:hAnsi="Times New Roman" w:cs="Times New Roman" w:hint="default"/>
        <w:b/>
        <w:bCs/>
        <w:spacing w:val="-4"/>
        <w:w w:val="99"/>
        <w:sz w:val="24"/>
        <w:szCs w:val="24"/>
        <w:lang w:val="hr-HR" w:eastAsia="hr-HR" w:bidi="hr-HR"/>
      </w:rPr>
    </w:lvl>
    <w:lvl w:ilvl="2">
      <w:start w:val="1"/>
      <w:numFmt w:val="decimal"/>
      <w:lvlText w:val="%1.%2.%3"/>
      <w:lvlJc w:val="left"/>
      <w:pPr>
        <w:ind w:left="839" w:hanging="579"/>
      </w:pPr>
      <w:rPr>
        <w:rFonts w:ascii="Times New Roman" w:eastAsia="Times New Roman" w:hAnsi="Times New Roman" w:cs="Times New Roman" w:hint="default"/>
        <w:i/>
        <w:spacing w:val="-29"/>
        <w:w w:val="99"/>
        <w:sz w:val="24"/>
        <w:szCs w:val="24"/>
        <w:lang w:val="hr-HR" w:eastAsia="hr-HR" w:bidi="hr-HR"/>
      </w:rPr>
    </w:lvl>
    <w:lvl w:ilvl="3">
      <w:numFmt w:val="bullet"/>
      <w:lvlText w:val="•"/>
      <w:lvlJc w:val="left"/>
      <w:pPr>
        <w:ind w:left="2918" w:hanging="579"/>
      </w:pPr>
      <w:rPr>
        <w:rFonts w:hint="default"/>
        <w:lang w:val="hr-HR" w:eastAsia="hr-HR" w:bidi="hr-HR"/>
      </w:rPr>
    </w:lvl>
    <w:lvl w:ilvl="4">
      <w:numFmt w:val="bullet"/>
      <w:lvlText w:val="•"/>
      <w:lvlJc w:val="left"/>
      <w:pPr>
        <w:ind w:left="3957" w:hanging="579"/>
      </w:pPr>
      <w:rPr>
        <w:rFonts w:hint="default"/>
        <w:lang w:val="hr-HR" w:eastAsia="hr-HR" w:bidi="hr-HR"/>
      </w:rPr>
    </w:lvl>
    <w:lvl w:ilvl="5">
      <w:numFmt w:val="bullet"/>
      <w:lvlText w:val="•"/>
      <w:lvlJc w:val="left"/>
      <w:pPr>
        <w:ind w:left="4996" w:hanging="579"/>
      </w:pPr>
      <w:rPr>
        <w:rFonts w:hint="default"/>
        <w:lang w:val="hr-HR" w:eastAsia="hr-HR" w:bidi="hr-HR"/>
      </w:rPr>
    </w:lvl>
    <w:lvl w:ilvl="6">
      <w:numFmt w:val="bullet"/>
      <w:lvlText w:val="•"/>
      <w:lvlJc w:val="left"/>
      <w:pPr>
        <w:ind w:left="6035" w:hanging="579"/>
      </w:pPr>
      <w:rPr>
        <w:rFonts w:hint="default"/>
        <w:lang w:val="hr-HR" w:eastAsia="hr-HR" w:bidi="hr-HR"/>
      </w:rPr>
    </w:lvl>
    <w:lvl w:ilvl="7">
      <w:numFmt w:val="bullet"/>
      <w:lvlText w:val="•"/>
      <w:lvlJc w:val="left"/>
      <w:pPr>
        <w:ind w:left="7074" w:hanging="579"/>
      </w:pPr>
      <w:rPr>
        <w:rFonts w:hint="default"/>
        <w:lang w:val="hr-HR" w:eastAsia="hr-HR" w:bidi="hr-HR"/>
      </w:rPr>
    </w:lvl>
    <w:lvl w:ilvl="8">
      <w:numFmt w:val="bullet"/>
      <w:lvlText w:val="•"/>
      <w:lvlJc w:val="left"/>
      <w:pPr>
        <w:ind w:left="8113" w:hanging="579"/>
      </w:pPr>
      <w:rPr>
        <w:rFonts w:hint="default"/>
        <w:lang w:val="hr-HR" w:eastAsia="hr-HR" w:bidi="hr-HR"/>
      </w:rPr>
    </w:lvl>
  </w:abstractNum>
  <w:abstractNum w:abstractNumId="8" w15:restartNumberingAfterBreak="0">
    <w:nsid w:val="4F70473B"/>
    <w:multiLevelType w:val="multilevel"/>
    <w:tmpl w:val="86BC715A"/>
    <w:lvl w:ilvl="0">
      <w:start w:val="6"/>
      <w:numFmt w:val="decimal"/>
      <w:lvlText w:val="%1"/>
      <w:lvlJc w:val="left"/>
      <w:pPr>
        <w:ind w:left="993" w:hanging="721"/>
      </w:pPr>
      <w:rPr>
        <w:rFonts w:hint="default"/>
        <w:lang w:val="hr-HR" w:eastAsia="hr-HR" w:bidi="hr-HR"/>
      </w:rPr>
    </w:lvl>
    <w:lvl w:ilvl="1">
      <w:start w:val="2"/>
      <w:numFmt w:val="decimal"/>
      <w:lvlText w:val="%1.%2."/>
      <w:lvlJc w:val="left"/>
      <w:pPr>
        <w:ind w:left="993" w:hanging="721"/>
      </w:pPr>
      <w:rPr>
        <w:rFonts w:ascii="Times New Roman" w:eastAsia="Times New Roman" w:hAnsi="Times New Roman" w:cs="Times New Roman" w:hint="default"/>
        <w:b/>
        <w:bCs/>
        <w:spacing w:val="-4"/>
        <w:w w:val="99"/>
        <w:sz w:val="24"/>
        <w:szCs w:val="24"/>
        <w:lang w:val="hr-HR" w:eastAsia="hr-HR" w:bidi="hr-HR"/>
      </w:rPr>
    </w:lvl>
    <w:lvl w:ilvl="2">
      <w:numFmt w:val="bullet"/>
      <w:lvlText w:val="•"/>
      <w:lvlJc w:val="left"/>
      <w:pPr>
        <w:ind w:left="2838" w:hanging="721"/>
      </w:pPr>
      <w:rPr>
        <w:rFonts w:hint="default"/>
        <w:lang w:val="hr-HR" w:eastAsia="hr-HR" w:bidi="hr-HR"/>
      </w:rPr>
    </w:lvl>
    <w:lvl w:ilvl="3">
      <w:numFmt w:val="bullet"/>
      <w:lvlText w:val="•"/>
      <w:lvlJc w:val="left"/>
      <w:pPr>
        <w:ind w:left="3757" w:hanging="721"/>
      </w:pPr>
      <w:rPr>
        <w:rFonts w:hint="default"/>
        <w:lang w:val="hr-HR" w:eastAsia="hr-HR" w:bidi="hr-HR"/>
      </w:rPr>
    </w:lvl>
    <w:lvl w:ilvl="4">
      <w:numFmt w:val="bullet"/>
      <w:lvlText w:val="•"/>
      <w:lvlJc w:val="left"/>
      <w:pPr>
        <w:ind w:left="4676" w:hanging="721"/>
      </w:pPr>
      <w:rPr>
        <w:rFonts w:hint="default"/>
        <w:lang w:val="hr-HR" w:eastAsia="hr-HR" w:bidi="hr-HR"/>
      </w:rPr>
    </w:lvl>
    <w:lvl w:ilvl="5">
      <w:numFmt w:val="bullet"/>
      <w:lvlText w:val="•"/>
      <w:lvlJc w:val="left"/>
      <w:pPr>
        <w:ind w:left="5595" w:hanging="721"/>
      </w:pPr>
      <w:rPr>
        <w:rFonts w:hint="default"/>
        <w:lang w:val="hr-HR" w:eastAsia="hr-HR" w:bidi="hr-HR"/>
      </w:rPr>
    </w:lvl>
    <w:lvl w:ilvl="6">
      <w:numFmt w:val="bullet"/>
      <w:lvlText w:val="•"/>
      <w:lvlJc w:val="left"/>
      <w:pPr>
        <w:ind w:left="6514" w:hanging="721"/>
      </w:pPr>
      <w:rPr>
        <w:rFonts w:hint="default"/>
        <w:lang w:val="hr-HR" w:eastAsia="hr-HR" w:bidi="hr-HR"/>
      </w:rPr>
    </w:lvl>
    <w:lvl w:ilvl="7">
      <w:numFmt w:val="bullet"/>
      <w:lvlText w:val="•"/>
      <w:lvlJc w:val="left"/>
      <w:pPr>
        <w:ind w:left="7433" w:hanging="721"/>
      </w:pPr>
      <w:rPr>
        <w:rFonts w:hint="default"/>
        <w:lang w:val="hr-HR" w:eastAsia="hr-HR" w:bidi="hr-HR"/>
      </w:rPr>
    </w:lvl>
    <w:lvl w:ilvl="8">
      <w:numFmt w:val="bullet"/>
      <w:lvlText w:val="•"/>
      <w:lvlJc w:val="left"/>
      <w:pPr>
        <w:ind w:left="8352" w:hanging="721"/>
      </w:pPr>
      <w:rPr>
        <w:rFonts w:hint="default"/>
        <w:lang w:val="hr-HR" w:eastAsia="hr-HR" w:bidi="hr-HR"/>
      </w:rPr>
    </w:lvl>
  </w:abstractNum>
  <w:abstractNum w:abstractNumId="9" w15:restartNumberingAfterBreak="0">
    <w:nsid w:val="532A275A"/>
    <w:multiLevelType w:val="multilevel"/>
    <w:tmpl w:val="15E0B152"/>
    <w:lvl w:ilvl="0">
      <w:start w:val="6"/>
      <w:numFmt w:val="decimal"/>
      <w:lvlText w:val="%1"/>
      <w:lvlJc w:val="left"/>
      <w:pPr>
        <w:ind w:left="770" w:hanging="498"/>
      </w:pPr>
      <w:rPr>
        <w:rFonts w:hint="default"/>
        <w:lang w:val="hr-HR" w:eastAsia="hr-HR" w:bidi="hr-HR"/>
      </w:rPr>
    </w:lvl>
    <w:lvl w:ilvl="1">
      <w:start w:val="1"/>
      <w:numFmt w:val="decimal"/>
      <w:lvlText w:val="%1.%2"/>
      <w:lvlJc w:val="left"/>
      <w:pPr>
        <w:ind w:left="770" w:hanging="498"/>
      </w:pPr>
      <w:rPr>
        <w:rFonts w:hint="default"/>
        <w:lang w:val="hr-HR" w:eastAsia="hr-HR" w:bidi="hr-HR"/>
      </w:rPr>
    </w:lvl>
    <w:lvl w:ilvl="2">
      <w:start w:val="1"/>
      <w:numFmt w:val="decimal"/>
      <w:lvlText w:val="%1.%2.%3."/>
      <w:lvlJc w:val="left"/>
      <w:pPr>
        <w:ind w:left="770" w:hanging="498"/>
      </w:pPr>
      <w:rPr>
        <w:rFonts w:ascii="Times New Roman" w:eastAsia="Times New Roman" w:hAnsi="Times New Roman" w:cs="Times New Roman" w:hint="default"/>
        <w:b/>
        <w:bCs/>
        <w:w w:val="100"/>
        <w:sz w:val="20"/>
        <w:szCs w:val="20"/>
        <w:lang w:val="hr-HR" w:eastAsia="hr-HR" w:bidi="hr-HR"/>
      </w:rPr>
    </w:lvl>
    <w:lvl w:ilvl="3">
      <w:numFmt w:val="bullet"/>
      <w:lvlText w:val="•"/>
      <w:lvlJc w:val="left"/>
      <w:pPr>
        <w:ind w:left="3603" w:hanging="498"/>
      </w:pPr>
      <w:rPr>
        <w:rFonts w:hint="default"/>
        <w:lang w:val="hr-HR" w:eastAsia="hr-HR" w:bidi="hr-HR"/>
      </w:rPr>
    </w:lvl>
    <w:lvl w:ilvl="4">
      <w:numFmt w:val="bullet"/>
      <w:lvlText w:val="•"/>
      <w:lvlJc w:val="left"/>
      <w:pPr>
        <w:ind w:left="4544" w:hanging="498"/>
      </w:pPr>
      <w:rPr>
        <w:rFonts w:hint="default"/>
        <w:lang w:val="hr-HR" w:eastAsia="hr-HR" w:bidi="hr-HR"/>
      </w:rPr>
    </w:lvl>
    <w:lvl w:ilvl="5">
      <w:numFmt w:val="bullet"/>
      <w:lvlText w:val="•"/>
      <w:lvlJc w:val="left"/>
      <w:pPr>
        <w:ind w:left="5485" w:hanging="498"/>
      </w:pPr>
      <w:rPr>
        <w:rFonts w:hint="default"/>
        <w:lang w:val="hr-HR" w:eastAsia="hr-HR" w:bidi="hr-HR"/>
      </w:rPr>
    </w:lvl>
    <w:lvl w:ilvl="6">
      <w:numFmt w:val="bullet"/>
      <w:lvlText w:val="•"/>
      <w:lvlJc w:val="left"/>
      <w:pPr>
        <w:ind w:left="6426" w:hanging="498"/>
      </w:pPr>
      <w:rPr>
        <w:rFonts w:hint="default"/>
        <w:lang w:val="hr-HR" w:eastAsia="hr-HR" w:bidi="hr-HR"/>
      </w:rPr>
    </w:lvl>
    <w:lvl w:ilvl="7">
      <w:numFmt w:val="bullet"/>
      <w:lvlText w:val="•"/>
      <w:lvlJc w:val="left"/>
      <w:pPr>
        <w:ind w:left="7367" w:hanging="498"/>
      </w:pPr>
      <w:rPr>
        <w:rFonts w:hint="default"/>
        <w:lang w:val="hr-HR" w:eastAsia="hr-HR" w:bidi="hr-HR"/>
      </w:rPr>
    </w:lvl>
    <w:lvl w:ilvl="8">
      <w:numFmt w:val="bullet"/>
      <w:lvlText w:val="•"/>
      <w:lvlJc w:val="left"/>
      <w:pPr>
        <w:ind w:left="8308" w:hanging="498"/>
      </w:pPr>
      <w:rPr>
        <w:rFonts w:hint="default"/>
        <w:lang w:val="hr-HR" w:eastAsia="hr-HR" w:bidi="hr-HR"/>
      </w:rPr>
    </w:lvl>
  </w:abstractNum>
  <w:abstractNum w:abstractNumId="10" w15:restartNumberingAfterBreak="0">
    <w:nsid w:val="721026C2"/>
    <w:multiLevelType w:val="multilevel"/>
    <w:tmpl w:val="BAA85150"/>
    <w:lvl w:ilvl="0">
      <w:start w:val="4"/>
      <w:numFmt w:val="decimal"/>
      <w:lvlText w:val="%1"/>
      <w:lvlJc w:val="left"/>
      <w:pPr>
        <w:ind w:left="693" w:hanging="421"/>
      </w:pPr>
      <w:rPr>
        <w:rFonts w:hint="default"/>
        <w:lang w:val="hr-HR" w:eastAsia="hr-HR" w:bidi="hr-HR"/>
      </w:rPr>
    </w:lvl>
    <w:lvl w:ilvl="1">
      <w:start w:val="2"/>
      <w:numFmt w:val="decimal"/>
      <w:lvlText w:val="%1.%2."/>
      <w:lvlJc w:val="left"/>
      <w:pPr>
        <w:ind w:left="693" w:hanging="421"/>
      </w:pPr>
      <w:rPr>
        <w:rFonts w:ascii="Times New Roman" w:eastAsia="Times New Roman" w:hAnsi="Times New Roman" w:cs="Times New Roman" w:hint="default"/>
        <w:b/>
        <w:bCs/>
        <w:spacing w:val="-4"/>
        <w:w w:val="99"/>
        <w:sz w:val="24"/>
        <w:szCs w:val="24"/>
        <w:lang w:val="hr-HR" w:eastAsia="hr-HR" w:bidi="hr-HR"/>
      </w:rPr>
    </w:lvl>
    <w:lvl w:ilvl="2">
      <w:start w:val="1"/>
      <w:numFmt w:val="decimal"/>
      <w:lvlText w:val="%1.%2.%3"/>
      <w:lvlJc w:val="left"/>
      <w:pPr>
        <w:ind w:left="839" w:hanging="579"/>
      </w:pPr>
      <w:rPr>
        <w:rFonts w:ascii="Times New Roman" w:eastAsia="Times New Roman" w:hAnsi="Times New Roman" w:cs="Times New Roman" w:hint="default"/>
        <w:i/>
        <w:spacing w:val="-29"/>
        <w:w w:val="99"/>
        <w:sz w:val="24"/>
        <w:szCs w:val="24"/>
        <w:lang w:val="hr-HR" w:eastAsia="hr-HR" w:bidi="hr-HR"/>
      </w:rPr>
    </w:lvl>
    <w:lvl w:ilvl="3">
      <w:numFmt w:val="bullet"/>
      <w:lvlText w:val="•"/>
      <w:lvlJc w:val="left"/>
      <w:pPr>
        <w:ind w:left="2918" w:hanging="579"/>
      </w:pPr>
      <w:rPr>
        <w:rFonts w:hint="default"/>
        <w:lang w:val="hr-HR" w:eastAsia="hr-HR" w:bidi="hr-HR"/>
      </w:rPr>
    </w:lvl>
    <w:lvl w:ilvl="4">
      <w:numFmt w:val="bullet"/>
      <w:lvlText w:val="•"/>
      <w:lvlJc w:val="left"/>
      <w:pPr>
        <w:ind w:left="3957" w:hanging="579"/>
      </w:pPr>
      <w:rPr>
        <w:rFonts w:hint="default"/>
        <w:lang w:val="hr-HR" w:eastAsia="hr-HR" w:bidi="hr-HR"/>
      </w:rPr>
    </w:lvl>
    <w:lvl w:ilvl="5">
      <w:numFmt w:val="bullet"/>
      <w:lvlText w:val="•"/>
      <w:lvlJc w:val="left"/>
      <w:pPr>
        <w:ind w:left="4996" w:hanging="579"/>
      </w:pPr>
      <w:rPr>
        <w:rFonts w:hint="default"/>
        <w:lang w:val="hr-HR" w:eastAsia="hr-HR" w:bidi="hr-HR"/>
      </w:rPr>
    </w:lvl>
    <w:lvl w:ilvl="6">
      <w:numFmt w:val="bullet"/>
      <w:lvlText w:val="•"/>
      <w:lvlJc w:val="left"/>
      <w:pPr>
        <w:ind w:left="6035" w:hanging="579"/>
      </w:pPr>
      <w:rPr>
        <w:rFonts w:hint="default"/>
        <w:lang w:val="hr-HR" w:eastAsia="hr-HR" w:bidi="hr-HR"/>
      </w:rPr>
    </w:lvl>
    <w:lvl w:ilvl="7">
      <w:numFmt w:val="bullet"/>
      <w:lvlText w:val="•"/>
      <w:lvlJc w:val="left"/>
      <w:pPr>
        <w:ind w:left="7074" w:hanging="579"/>
      </w:pPr>
      <w:rPr>
        <w:rFonts w:hint="default"/>
        <w:lang w:val="hr-HR" w:eastAsia="hr-HR" w:bidi="hr-HR"/>
      </w:rPr>
    </w:lvl>
    <w:lvl w:ilvl="8">
      <w:numFmt w:val="bullet"/>
      <w:lvlText w:val="•"/>
      <w:lvlJc w:val="left"/>
      <w:pPr>
        <w:ind w:left="8113" w:hanging="579"/>
      </w:pPr>
      <w:rPr>
        <w:rFonts w:hint="default"/>
        <w:lang w:val="hr-HR" w:eastAsia="hr-HR" w:bidi="hr-HR"/>
      </w:rPr>
    </w:lvl>
  </w:abstractNum>
  <w:abstractNum w:abstractNumId="11" w15:restartNumberingAfterBreak="0">
    <w:nsid w:val="73AE24AC"/>
    <w:multiLevelType w:val="hybridMultilevel"/>
    <w:tmpl w:val="0554D26A"/>
    <w:lvl w:ilvl="0" w:tplc="BEAA03C6">
      <w:numFmt w:val="bullet"/>
      <w:lvlText w:val="-"/>
      <w:lvlJc w:val="left"/>
      <w:pPr>
        <w:ind w:left="839" w:hanging="567"/>
      </w:pPr>
      <w:rPr>
        <w:rFonts w:ascii="Times New Roman" w:eastAsia="Times New Roman" w:hAnsi="Times New Roman" w:cs="Times New Roman" w:hint="default"/>
        <w:spacing w:val="-29"/>
        <w:w w:val="99"/>
        <w:sz w:val="24"/>
        <w:szCs w:val="24"/>
        <w:lang w:val="hr-HR" w:eastAsia="hr-HR" w:bidi="hr-HR"/>
      </w:rPr>
    </w:lvl>
    <w:lvl w:ilvl="1" w:tplc="3FC60208">
      <w:numFmt w:val="bullet"/>
      <w:lvlText w:val="•"/>
      <w:lvlJc w:val="left"/>
      <w:pPr>
        <w:ind w:left="1775" w:hanging="567"/>
      </w:pPr>
      <w:rPr>
        <w:rFonts w:hint="default"/>
        <w:lang w:val="hr-HR" w:eastAsia="hr-HR" w:bidi="hr-HR"/>
      </w:rPr>
    </w:lvl>
    <w:lvl w:ilvl="2" w:tplc="51441DE2">
      <w:numFmt w:val="bullet"/>
      <w:lvlText w:val="•"/>
      <w:lvlJc w:val="left"/>
      <w:pPr>
        <w:ind w:left="2710" w:hanging="567"/>
      </w:pPr>
      <w:rPr>
        <w:rFonts w:hint="default"/>
        <w:lang w:val="hr-HR" w:eastAsia="hr-HR" w:bidi="hr-HR"/>
      </w:rPr>
    </w:lvl>
    <w:lvl w:ilvl="3" w:tplc="E650510A">
      <w:numFmt w:val="bullet"/>
      <w:lvlText w:val="•"/>
      <w:lvlJc w:val="left"/>
      <w:pPr>
        <w:ind w:left="3645" w:hanging="567"/>
      </w:pPr>
      <w:rPr>
        <w:rFonts w:hint="default"/>
        <w:lang w:val="hr-HR" w:eastAsia="hr-HR" w:bidi="hr-HR"/>
      </w:rPr>
    </w:lvl>
    <w:lvl w:ilvl="4" w:tplc="7EC268C8">
      <w:numFmt w:val="bullet"/>
      <w:lvlText w:val="•"/>
      <w:lvlJc w:val="left"/>
      <w:pPr>
        <w:ind w:left="4580" w:hanging="567"/>
      </w:pPr>
      <w:rPr>
        <w:rFonts w:hint="default"/>
        <w:lang w:val="hr-HR" w:eastAsia="hr-HR" w:bidi="hr-HR"/>
      </w:rPr>
    </w:lvl>
    <w:lvl w:ilvl="5" w:tplc="5D283E42">
      <w:numFmt w:val="bullet"/>
      <w:lvlText w:val="•"/>
      <w:lvlJc w:val="left"/>
      <w:pPr>
        <w:ind w:left="5515" w:hanging="567"/>
      </w:pPr>
      <w:rPr>
        <w:rFonts w:hint="default"/>
        <w:lang w:val="hr-HR" w:eastAsia="hr-HR" w:bidi="hr-HR"/>
      </w:rPr>
    </w:lvl>
    <w:lvl w:ilvl="6" w:tplc="C9622DDC">
      <w:numFmt w:val="bullet"/>
      <w:lvlText w:val="•"/>
      <w:lvlJc w:val="left"/>
      <w:pPr>
        <w:ind w:left="6450" w:hanging="567"/>
      </w:pPr>
      <w:rPr>
        <w:rFonts w:hint="default"/>
        <w:lang w:val="hr-HR" w:eastAsia="hr-HR" w:bidi="hr-HR"/>
      </w:rPr>
    </w:lvl>
    <w:lvl w:ilvl="7" w:tplc="AE84A2CE">
      <w:numFmt w:val="bullet"/>
      <w:lvlText w:val="•"/>
      <w:lvlJc w:val="left"/>
      <w:pPr>
        <w:ind w:left="7385" w:hanging="567"/>
      </w:pPr>
      <w:rPr>
        <w:rFonts w:hint="default"/>
        <w:lang w:val="hr-HR" w:eastAsia="hr-HR" w:bidi="hr-HR"/>
      </w:rPr>
    </w:lvl>
    <w:lvl w:ilvl="8" w:tplc="25CC7622">
      <w:numFmt w:val="bullet"/>
      <w:lvlText w:val="•"/>
      <w:lvlJc w:val="left"/>
      <w:pPr>
        <w:ind w:left="8320" w:hanging="567"/>
      </w:pPr>
      <w:rPr>
        <w:rFonts w:hint="default"/>
        <w:lang w:val="hr-HR" w:eastAsia="hr-HR" w:bidi="hr-HR"/>
      </w:rPr>
    </w:lvl>
  </w:abstractNum>
  <w:num w:numId="1">
    <w:abstractNumId w:val="11"/>
  </w:num>
  <w:num w:numId="2">
    <w:abstractNumId w:val="4"/>
  </w:num>
  <w:num w:numId="3">
    <w:abstractNumId w:val="8"/>
  </w:num>
  <w:num w:numId="4">
    <w:abstractNumId w:val="9"/>
  </w:num>
  <w:num w:numId="5">
    <w:abstractNumId w:val="7"/>
  </w:num>
  <w:num w:numId="6">
    <w:abstractNumId w:val="2"/>
  </w:num>
  <w:num w:numId="7">
    <w:abstractNumId w:val="5"/>
  </w:num>
  <w:num w:numId="8">
    <w:abstractNumId w:val="1"/>
  </w:num>
  <w:num w:numId="9">
    <w:abstractNumId w:val="6"/>
  </w:num>
  <w:num w:numId="10">
    <w:abstractNumId w:val="0"/>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D57"/>
    <w:rsid w:val="000016CE"/>
    <w:rsid w:val="00002CDF"/>
    <w:rsid w:val="000057BB"/>
    <w:rsid w:val="000120D0"/>
    <w:rsid w:val="00020DC1"/>
    <w:rsid w:val="000211B4"/>
    <w:rsid w:val="00022552"/>
    <w:rsid w:val="00022C6E"/>
    <w:rsid w:val="00027E85"/>
    <w:rsid w:val="00042685"/>
    <w:rsid w:val="00044840"/>
    <w:rsid w:val="000503C3"/>
    <w:rsid w:val="000526B3"/>
    <w:rsid w:val="00053900"/>
    <w:rsid w:val="00062491"/>
    <w:rsid w:val="00066C2B"/>
    <w:rsid w:val="00066F34"/>
    <w:rsid w:val="00077C33"/>
    <w:rsid w:val="000853C3"/>
    <w:rsid w:val="00086D39"/>
    <w:rsid w:val="00090942"/>
    <w:rsid w:val="00090952"/>
    <w:rsid w:val="000928F9"/>
    <w:rsid w:val="000931AD"/>
    <w:rsid w:val="000954C2"/>
    <w:rsid w:val="0009621F"/>
    <w:rsid w:val="0009657B"/>
    <w:rsid w:val="000A1852"/>
    <w:rsid w:val="000A2C98"/>
    <w:rsid w:val="000A531E"/>
    <w:rsid w:val="000B37AE"/>
    <w:rsid w:val="000C01EB"/>
    <w:rsid w:val="000C0809"/>
    <w:rsid w:val="000D1818"/>
    <w:rsid w:val="000D5755"/>
    <w:rsid w:val="000E02F3"/>
    <w:rsid w:val="000E2C87"/>
    <w:rsid w:val="000E2CBC"/>
    <w:rsid w:val="000E7237"/>
    <w:rsid w:val="000F037D"/>
    <w:rsid w:val="000F222B"/>
    <w:rsid w:val="000F3282"/>
    <w:rsid w:val="000F5D85"/>
    <w:rsid w:val="00103097"/>
    <w:rsid w:val="00111956"/>
    <w:rsid w:val="00116556"/>
    <w:rsid w:val="001177EB"/>
    <w:rsid w:val="00123636"/>
    <w:rsid w:val="001440AE"/>
    <w:rsid w:val="00155921"/>
    <w:rsid w:val="00156774"/>
    <w:rsid w:val="0016176E"/>
    <w:rsid w:val="001623D3"/>
    <w:rsid w:val="001774D2"/>
    <w:rsid w:val="00197045"/>
    <w:rsid w:val="001B4BEB"/>
    <w:rsid w:val="001C459C"/>
    <w:rsid w:val="001D3CB1"/>
    <w:rsid w:val="001D557D"/>
    <w:rsid w:val="001E2E69"/>
    <w:rsid w:val="00204E5E"/>
    <w:rsid w:val="002100C3"/>
    <w:rsid w:val="00216284"/>
    <w:rsid w:val="00220747"/>
    <w:rsid w:val="00224CCC"/>
    <w:rsid w:val="002316BC"/>
    <w:rsid w:val="0024129F"/>
    <w:rsid w:val="00242C2A"/>
    <w:rsid w:val="00244C88"/>
    <w:rsid w:val="00245F16"/>
    <w:rsid w:val="00246B52"/>
    <w:rsid w:val="00247CBA"/>
    <w:rsid w:val="00252906"/>
    <w:rsid w:val="00255868"/>
    <w:rsid w:val="0026065C"/>
    <w:rsid w:val="00261455"/>
    <w:rsid w:val="00261AA9"/>
    <w:rsid w:val="0027032B"/>
    <w:rsid w:val="0027619E"/>
    <w:rsid w:val="00276436"/>
    <w:rsid w:val="00276CC5"/>
    <w:rsid w:val="00281352"/>
    <w:rsid w:val="002815B0"/>
    <w:rsid w:val="00285F14"/>
    <w:rsid w:val="00287345"/>
    <w:rsid w:val="002A0261"/>
    <w:rsid w:val="002A3771"/>
    <w:rsid w:val="002B4577"/>
    <w:rsid w:val="002B6703"/>
    <w:rsid w:val="002C10FB"/>
    <w:rsid w:val="002C1934"/>
    <w:rsid w:val="002C43C1"/>
    <w:rsid w:val="002C5AB9"/>
    <w:rsid w:val="002D0B9B"/>
    <w:rsid w:val="002E268C"/>
    <w:rsid w:val="002F1330"/>
    <w:rsid w:val="002F34A5"/>
    <w:rsid w:val="002F596A"/>
    <w:rsid w:val="003271D9"/>
    <w:rsid w:val="00334ABB"/>
    <w:rsid w:val="00341EAD"/>
    <w:rsid w:val="003506EC"/>
    <w:rsid w:val="003511C2"/>
    <w:rsid w:val="00351958"/>
    <w:rsid w:val="0036129A"/>
    <w:rsid w:val="003616FD"/>
    <w:rsid w:val="003673E5"/>
    <w:rsid w:val="003710B4"/>
    <w:rsid w:val="003734C6"/>
    <w:rsid w:val="003803E8"/>
    <w:rsid w:val="0038395C"/>
    <w:rsid w:val="00384D78"/>
    <w:rsid w:val="00394431"/>
    <w:rsid w:val="0039743A"/>
    <w:rsid w:val="003A1103"/>
    <w:rsid w:val="003A14D3"/>
    <w:rsid w:val="003B31E2"/>
    <w:rsid w:val="003B43D7"/>
    <w:rsid w:val="003C13A2"/>
    <w:rsid w:val="003C6B97"/>
    <w:rsid w:val="003D0565"/>
    <w:rsid w:val="003D6E5F"/>
    <w:rsid w:val="003E0206"/>
    <w:rsid w:val="003E5CC1"/>
    <w:rsid w:val="003F7414"/>
    <w:rsid w:val="004246A6"/>
    <w:rsid w:val="0043202B"/>
    <w:rsid w:val="00433306"/>
    <w:rsid w:val="00436230"/>
    <w:rsid w:val="00446EE8"/>
    <w:rsid w:val="004520BE"/>
    <w:rsid w:val="0045261D"/>
    <w:rsid w:val="00454744"/>
    <w:rsid w:val="00457A3B"/>
    <w:rsid w:val="004636AE"/>
    <w:rsid w:val="00464580"/>
    <w:rsid w:val="00473170"/>
    <w:rsid w:val="0047354D"/>
    <w:rsid w:val="004810F4"/>
    <w:rsid w:val="00483C05"/>
    <w:rsid w:val="004A3647"/>
    <w:rsid w:val="004B3851"/>
    <w:rsid w:val="004B6652"/>
    <w:rsid w:val="004B7FF3"/>
    <w:rsid w:val="004C56C2"/>
    <w:rsid w:val="004C6F85"/>
    <w:rsid w:val="004D6555"/>
    <w:rsid w:val="004E1100"/>
    <w:rsid w:val="004E1395"/>
    <w:rsid w:val="005060D6"/>
    <w:rsid w:val="005114B2"/>
    <w:rsid w:val="00513E64"/>
    <w:rsid w:val="00521541"/>
    <w:rsid w:val="00523ACA"/>
    <w:rsid w:val="00524223"/>
    <w:rsid w:val="00527AD2"/>
    <w:rsid w:val="00533098"/>
    <w:rsid w:val="00535F39"/>
    <w:rsid w:val="00544D6E"/>
    <w:rsid w:val="005453C0"/>
    <w:rsid w:val="00546C42"/>
    <w:rsid w:val="005505ED"/>
    <w:rsid w:val="00551A8E"/>
    <w:rsid w:val="00553EE4"/>
    <w:rsid w:val="00554726"/>
    <w:rsid w:val="00556FC9"/>
    <w:rsid w:val="00557CF8"/>
    <w:rsid w:val="00560755"/>
    <w:rsid w:val="00562D08"/>
    <w:rsid w:val="0056329C"/>
    <w:rsid w:val="0057541B"/>
    <w:rsid w:val="00586978"/>
    <w:rsid w:val="005875EF"/>
    <w:rsid w:val="005916F2"/>
    <w:rsid w:val="005A4378"/>
    <w:rsid w:val="005B1BE9"/>
    <w:rsid w:val="005B29E6"/>
    <w:rsid w:val="005B2AC5"/>
    <w:rsid w:val="005B69D3"/>
    <w:rsid w:val="005C0618"/>
    <w:rsid w:val="005C20DE"/>
    <w:rsid w:val="005C5810"/>
    <w:rsid w:val="005D0999"/>
    <w:rsid w:val="005D2A7F"/>
    <w:rsid w:val="005D7BED"/>
    <w:rsid w:val="005E4461"/>
    <w:rsid w:val="005E57F9"/>
    <w:rsid w:val="005F4677"/>
    <w:rsid w:val="0060101C"/>
    <w:rsid w:val="0060212C"/>
    <w:rsid w:val="006025DB"/>
    <w:rsid w:val="006067DE"/>
    <w:rsid w:val="00624586"/>
    <w:rsid w:val="00627F52"/>
    <w:rsid w:val="006313B4"/>
    <w:rsid w:val="00633941"/>
    <w:rsid w:val="00635BC7"/>
    <w:rsid w:val="00641872"/>
    <w:rsid w:val="0065127B"/>
    <w:rsid w:val="00653D18"/>
    <w:rsid w:val="00656776"/>
    <w:rsid w:val="00663E92"/>
    <w:rsid w:val="00664BED"/>
    <w:rsid w:val="006663C1"/>
    <w:rsid w:val="006768D3"/>
    <w:rsid w:val="00676B4F"/>
    <w:rsid w:val="006A1219"/>
    <w:rsid w:val="006C2405"/>
    <w:rsid w:val="006D2F2B"/>
    <w:rsid w:val="006D3CDE"/>
    <w:rsid w:val="006E3760"/>
    <w:rsid w:val="006F5CF9"/>
    <w:rsid w:val="006F6DAC"/>
    <w:rsid w:val="0070502F"/>
    <w:rsid w:val="007165E0"/>
    <w:rsid w:val="00732092"/>
    <w:rsid w:val="00733897"/>
    <w:rsid w:val="00741FD4"/>
    <w:rsid w:val="00742A92"/>
    <w:rsid w:val="0074440D"/>
    <w:rsid w:val="007541CE"/>
    <w:rsid w:val="0075492A"/>
    <w:rsid w:val="00754A12"/>
    <w:rsid w:val="007577F8"/>
    <w:rsid w:val="00757D43"/>
    <w:rsid w:val="00765FC3"/>
    <w:rsid w:val="00770DF5"/>
    <w:rsid w:val="00771B45"/>
    <w:rsid w:val="00775B60"/>
    <w:rsid w:val="00777D16"/>
    <w:rsid w:val="007800CB"/>
    <w:rsid w:val="0078269F"/>
    <w:rsid w:val="007833DB"/>
    <w:rsid w:val="00783717"/>
    <w:rsid w:val="0079250F"/>
    <w:rsid w:val="0079466A"/>
    <w:rsid w:val="00795572"/>
    <w:rsid w:val="007A0D4C"/>
    <w:rsid w:val="007A618D"/>
    <w:rsid w:val="007A74C3"/>
    <w:rsid w:val="007A77CC"/>
    <w:rsid w:val="007B131E"/>
    <w:rsid w:val="007C05AD"/>
    <w:rsid w:val="007D2C47"/>
    <w:rsid w:val="007D2E2B"/>
    <w:rsid w:val="007F56FD"/>
    <w:rsid w:val="007F5E76"/>
    <w:rsid w:val="00804707"/>
    <w:rsid w:val="008063B2"/>
    <w:rsid w:val="00812332"/>
    <w:rsid w:val="008164C2"/>
    <w:rsid w:val="008218BB"/>
    <w:rsid w:val="00830D3B"/>
    <w:rsid w:val="00831FC0"/>
    <w:rsid w:val="00833E0C"/>
    <w:rsid w:val="00837760"/>
    <w:rsid w:val="00840DE3"/>
    <w:rsid w:val="00851AE3"/>
    <w:rsid w:val="008553A5"/>
    <w:rsid w:val="0086268D"/>
    <w:rsid w:val="008631AD"/>
    <w:rsid w:val="00870F4C"/>
    <w:rsid w:val="00871DD0"/>
    <w:rsid w:val="00873117"/>
    <w:rsid w:val="008733DE"/>
    <w:rsid w:val="00873478"/>
    <w:rsid w:val="00874782"/>
    <w:rsid w:val="0088133F"/>
    <w:rsid w:val="00890A08"/>
    <w:rsid w:val="00891B4D"/>
    <w:rsid w:val="008979B8"/>
    <w:rsid w:val="008C4A7B"/>
    <w:rsid w:val="008D78E0"/>
    <w:rsid w:val="008D7F64"/>
    <w:rsid w:val="008E29F2"/>
    <w:rsid w:val="008E5A12"/>
    <w:rsid w:val="008E6390"/>
    <w:rsid w:val="008F7E55"/>
    <w:rsid w:val="009034CE"/>
    <w:rsid w:val="009038CF"/>
    <w:rsid w:val="00903E58"/>
    <w:rsid w:val="00903EDB"/>
    <w:rsid w:val="00906D4B"/>
    <w:rsid w:val="00910437"/>
    <w:rsid w:val="00922C65"/>
    <w:rsid w:val="009276D6"/>
    <w:rsid w:val="00933AF5"/>
    <w:rsid w:val="009353FE"/>
    <w:rsid w:val="00937696"/>
    <w:rsid w:val="00947CF6"/>
    <w:rsid w:val="00955C59"/>
    <w:rsid w:val="00955E6F"/>
    <w:rsid w:val="009579B1"/>
    <w:rsid w:val="00963871"/>
    <w:rsid w:val="009679E2"/>
    <w:rsid w:val="009801F9"/>
    <w:rsid w:val="0098286A"/>
    <w:rsid w:val="00993029"/>
    <w:rsid w:val="00997B62"/>
    <w:rsid w:val="009A0C13"/>
    <w:rsid w:val="009A4AEB"/>
    <w:rsid w:val="009B6A46"/>
    <w:rsid w:val="009C3C0B"/>
    <w:rsid w:val="009C6E44"/>
    <w:rsid w:val="009D0043"/>
    <w:rsid w:val="009D1FCF"/>
    <w:rsid w:val="009E2417"/>
    <w:rsid w:val="009E5F78"/>
    <w:rsid w:val="009E7481"/>
    <w:rsid w:val="009F59ED"/>
    <w:rsid w:val="00A101EE"/>
    <w:rsid w:val="00A10461"/>
    <w:rsid w:val="00A125E8"/>
    <w:rsid w:val="00A13D2C"/>
    <w:rsid w:val="00A15AFA"/>
    <w:rsid w:val="00A21941"/>
    <w:rsid w:val="00A30958"/>
    <w:rsid w:val="00A37369"/>
    <w:rsid w:val="00A4349C"/>
    <w:rsid w:val="00A5087A"/>
    <w:rsid w:val="00A51CA4"/>
    <w:rsid w:val="00A61D57"/>
    <w:rsid w:val="00A73193"/>
    <w:rsid w:val="00A845B7"/>
    <w:rsid w:val="00A92455"/>
    <w:rsid w:val="00AA0F50"/>
    <w:rsid w:val="00AA1859"/>
    <w:rsid w:val="00AA36EE"/>
    <w:rsid w:val="00AB0E9C"/>
    <w:rsid w:val="00AB31F7"/>
    <w:rsid w:val="00AC17D3"/>
    <w:rsid w:val="00AC7EF5"/>
    <w:rsid w:val="00AD363E"/>
    <w:rsid w:val="00AD7198"/>
    <w:rsid w:val="00AD78BA"/>
    <w:rsid w:val="00AE3FDC"/>
    <w:rsid w:val="00AF4721"/>
    <w:rsid w:val="00B01941"/>
    <w:rsid w:val="00B01D22"/>
    <w:rsid w:val="00B0517C"/>
    <w:rsid w:val="00B207BF"/>
    <w:rsid w:val="00B24A11"/>
    <w:rsid w:val="00B24F40"/>
    <w:rsid w:val="00B271DA"/>
    <w:rsid w:val="00B30735"/>
    <w:rsid w:val="00B30803"/>
    <w:rsid w:val="00B43DE1"/>
    <w:rsid w:val="00B5228B"/>
    <w:rsid w:val="00B56FD1"/>
    <w:rsid w:val="00B63738"/>
    <w:rsid w:val="00B64715"/>
    <w:rsid w:val="00B6642F"/>
    <w:rsid w:val="00B815B0"/>
    <w:rsid w:val="00B9112A"/>
    <w:rsid w:val="00B92D64"/>
    <w:rsid w:val="00B943C5"/>
    <w:rsid w:val="00B9698D"/>
    <w:rsid w:val="00B97E20"/>
    <w:rsid w:val="00BA2B0C"/>
    <w:rsid w:val="00BA6D06"/>
    <w:rsid w:val="00BA7D12"/>
    <w:rsid w:val="00BD343B"/>
    <w:rsid w:val="00BD34A6"/>
    <w:rsid w:val="00BD4AC6"/>
    <w:rsid w:val="00BE09A3"/>
    <w:rsid w:val="00BE15C5"/>
    <w:rsid w:val="00BE267B"/>
    <w:rsid w:val="00BF432E"/>
    <w:rsid w:val="00BF5F50"/>
    <w:rsid w:val="00C03103"/>
    <w:rsid w:val="00C102B0"/>
    <w:rsid w:val="00C130AC"/>
    <w:rsid w:val="00C13E96"/>
    <w:rsid w:val="00C15656"/>
    <w:rsid w:val="00C3544E"/>
    <w:rsid w:val="00C42937"/>
    <w:rsid w:val="00C445EC"/>
    <w:rsid w:val="00C500D1"/>
    <w:rsid w:val="00C557C7"/>
    <w:rsid w:val="00C61D58"/>
    <w:rsid w:val="00C66FD3"/>
    <w:rsid w:val="00C7158C"/>
    <w:rsid w:val="00C74749"/>
    <w:rsid w:val="00C84403"/>
    <w:rsid w:val="00C85E26"/>
    <w:rsid w:val="00C96ECD"/>
    <w:rsid w:val="00CA3232"/>
    <w:rsid w:val="00CA57ED"/>
    <w:rsid w:val="00CD0F90"/>
    <w:rsid w:val="00CE0D46"/>
    <w:rsid w:val="00CE172A"/>
    <w:rsid w:val="00CE2A93"/>
    <w:rsid w:val="00CE409E"/>
    <w:rsid w:val="00CF2EE1"/>
    <w:rsid w:val="00D01B00"/>
    <w:rsid w:val="00D03962"/>
    <w:rsid w:val="00D0791C"/>
    <w:rsid w:val="00D10E15"/>
    <w:rsid w:val="00D1121F"/>
    <w:rsid w:val="00D13A32"/>
    <w:rsid w:val="00D204B2"/>
    <w:rsid w:val="00D22641"/>
    <w:rsid w:val="00D26A6D"/>
    <w:rsid w:val="00D31938"/>
    <w:rsid w:val="00D3244B"/>
    <w:rsid w:val="00D4553A"/>
    <w:rsid w:val="00D52E99"/>
    <w:rsid w:val="00D57924"/>
    <w:rsid w:val="00D63FE5"/>
    <w:rsid w:val="00D6463C"/>
    <w:rsid w:val="00D702FD"/>
    <w:rsid w:val="00D86728"/>
    <w:rsid w:val="00D872B3"/>
    <w:rsid w:val="00D905F8"/>
    <w:rsid w:val="00D9485C"/>
    <w:rsid w:val="00D94E32"/>
    <w:rsid w:val="00D956E6"/>
    <w:rsid w:val="00D965D4"/>
    <w:rsid w:val="00DA0D1B"/>
    <w:rsid w:val="00DA4542"/>
    <w:rsid w:val="00DA61B8"/>
    <w:rsid w:val="00DA7E46"/>
    <w:rsid w:val="00DB09C8"/>
    <w:rsid w:val="00DB410F"/>
    <w:rsid w:val="00DB6010"/>
    <w:rsid w:val="00DC22B0"/>
    <w:rsid w:val="00DD216D"/>
    <w:rsid w:val="00DD3219"/>
    <w:rsid w:val="00DD60E4"/>
    <w:rsid w:val="00DE6DFF"/>
    <w:rsid w:val="00DF7F74"/>
    <w:rsid w:val="00E03A7F"/>
    <w:rsid w:val="00E10274"/>
    <w:rsid w:val="00E11011"/>
    <w:rsid w:val="00E11EB2"/>
    <w:rsid w:val="00E21160"/>
    <w:rsid w:val="00E21CED"/>
    <w:rsid w:val="00E24AF5"/>
    <w:rsid w:val="00E25A99"/>
    <w:rsid w:val="00E34375"/>
    <w:rsid w:val="00E4018A"/>
    <w:rsid w:val="00E65058"/>
    <w:rsid w:val="00E73D8B"/>
    <w:rsid w:val="00E77D3D"/>
    <w:rsid w:val="00E83584"/>
    <w:rsid w:val="00E93838"/>
    <w:rsid w:val="00E95077"/>
    <w:rsid w:val="00E97470"/>
    <w:rsid w:val="00EA2B08"/>
    <w:rsid w:val="00EA4136"/>
    <w:rsid w:val="00EB11D8"/>
    <w:rsid w:val="00EB69B7"/>
    <w:rsid w:val="00EC37D4"/>
    <w:rsid w:val="00EC7CE4"/>
    <w:rsid w:val="00ED12B2"/>
    <w:rsid w:val="00EE261D"/>
    <w:rsid w:val="00EE3347"/>
    <w:rsid w:val="00EE5645"/>
    <w:rsid w:val="00F00969"/>
    <w:rsid w:val="00F03686"/>
    <w:rsid w:val="00F1172F"/>
    <w:rsid w:val="00F204BE"/>
    <w:rsid w:val="00F26253"/>
    <w:rsid w:val="00F32315"/>
    <w:rsid w:val="00F34518"/>
    <w:rsid w:val="00F4644A"/>
    <w:rsid w:val="00F522FA"/>
    <w:rsid w:val="00F53B46"/>
    <w:rsid w:val="00F61B3B"/>
    <w:rsid w:val="00F66D34"/>
    <w:rsid w:val="00F72DF4"/>
    <w:rsid w:val="00F82F29"/>
    <w:rsid w:val="00F867FC"/>
    <w:rsid w:val="00FA6B70"/>
    <w:rsid w:val="00FA79EE"/>
    <w:rsid w:val="00FC6DF5"/>
    <w:rsid w:val="00FC70C9"/>
    <w:rsid w:val="00FD2894"/>
    <w:rsid w:val="00FD28D0"/>
    <w:rsid w:val="00FD414B"/>
    <w:rsid w:val="00FD73E1"/>
    <w:rsid w:val="00FE0BDA"/>
    <w:rsid w:val="00FE471C"/>
    <w:rsid w:val="00FE60E9"/>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65046"/>
  <w15:docId w15:val="{3A8218DA-183C-4A3D-933A-BFD2A4A5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61D57"/>
    <w:rPr>
      <w:rFonts w:ascii="Times New Roman" w:eastAsia="Times New Roman" w:hAnsi="Times New Roman" w:cs="Times New Roman"/>
      <w:lang w:val="en-GB" w:eastAsia="hr-HR" w:bidi="hr-HR"/>
    </w:rPr>
  </w:style>
  <w:style w:type="paragraph" w:styleId="Heading1">
    <w:name w:val="heading 1"/>
    <w:basedOn w:val="Normal"/>
    <w:uiPriority w:val="1"/>
    <w:qFormat/>
    <w:rsid w:val="00A61D57"/>
    <w:pPr>
      <w:ind w:left="633" w:hanging="361"/>
      <w:outlineLvl w:val="0"/>
    </w:pPr>
    <w:rPr>
      <w:b/>
      <w:bCs/>
      <w:sz w:val="28"/>
      <w:szCs w:val="28"/>
    </w:rPr>
  </w:style>
  <w:style w:type="paragraph" w:styleId="Heading2">
    <w:name w:val="heading 2"/>
    <w:basedOn w:val="Normal"/>
    <w:uiPriority w:val="1"/>
    <w:qFormat/>
    <w:rsid w:val="00A61D57"/>
    <w:pPr>
      <w:ind w:left="993" w:hanging="721"/>
      <w:outlineLvl w:val="1"/>
    </w:pPr>
    <w:rPr>
      <w:b/>
      <w:bCs/>
      <w:sz w:val="24"/>
      <w:szCs w:val="24"/>
    </w:rPr>
  </w:style>
  <w:style w:type="paragraph" w:styleId="Heading3">
    <w:name w:val="heading 3"/>
    <w:basedOn w:val="Normal"/>
    <w:next w:val="Normal"/>
    <w:link w:val="Heading3Char"/>
    <w:uiPriority w:val="9"/>
    <w:semiHidden/>
    <w:unhideWhenUsed/>
    <w:qFormat/>
    <w:rsid w:val="0075492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A61D57"/>
    <w:pPr>
      <w:spacing w:before="4" w:line="275" w:lineRule="exact"/>
      <w:ind w:left="755" w:hanging="483"/>
    </w:pPr>
    <w:rPr>
      <w:b/>
      <w:bCs/>
      <w:sz w:val="24"/>
      <w:szCs w:val="24"/>
    </w:rPr>
  </w:style>
  <w:style w:type="paragraph" w:styleId="TOC2">
    <w:name w:val="toc 2"/>
    <w:basedOn w:val="Normal"/>
    <w:uiPriority w:val="1"/>
    <w:qFormat/>
    <w:rsid w:val="00A61D57"/>
    <w:pPr>
      <w:spacing w:line="252" w:lineRule="exact"/>
      <w:ind w:left="1350" w:hanging="595"/>
    </w:pPr>
  </w:style>
  <w:style w:type="paragraph" w:styleId="BodyText">
    <w:name w:val="Body Text"/>
    <w:basedOn w:val="Normal"/>
    <w:uiPriority w:val="1"/>
    <w:qFormat/>
    <w:rsid w:val="00A61D57"/>
    <w:rPr>
      <w:sz w:val="24"/>
      <w:szCs w:val="24"/>
    </w:rPr>
  </w:style>
  <w:style w:type="paragraph" w:styleId="ListParagraph">
    <w:name w:val="List Paragraph"/>
    <w:basedOn w:val="Normal"/>
    <w:uiPriority w:val="1"/>
    <w:qFormat/>
    <w:rsid w:val="00A61D57"/>
    <w:pPr>
      <w:ind w:left="839" w:hanging="595"/>
    </w:pPr>
  </w:style>
  <w:style w:type="paragraph" w:customStyle="1" w:styleId="TableParagraph">
    <w:name w:val="Table Paragraph"/>
    <w:basedOn w:val="Normal"/>
    <w:uiPriority w:val="1"/>
    <w:qFormat/>
    <w:rsid w:val="00A61D57"/>
  </w:style>
  <w:style w:type="paragraph" w:styleId="BalloonText">
    <w:name w:val="Balloon Text"/>
    <w:basedOn w:val="Normal"/>
    <w:link w:val="BalloonTextChar"/>
    <w:uiPriority w:val="99"/>
    <w:semiHidden/>
    <w:unhideWhenUsed/>
    <w:rsid w:val="002F34A5"/>
    <w:rPr>
      <w:rFonts w:ascii="Tahoma" w:hAnsi="Tahoma" w:cs="Tahoma"/>
      <w:sz w:val="16"/>
      <w:szCs w:val="16"/>
    </w:rPr>
  </w:style>
  <w:style w:type="character" w:customStyle="1" w:styleId="BalloonTextChar">
    <w:name w:val="Balloon Text Char"/>
    <w:basedOn w:val="DefaultParagraphFont"/>
    <w:link w:val="BalloonText"/>
    <w:uiPriority w:val="99"/>
    <w:semiHidden/>
    <w:rsid w:val="002F34A5"/>
    <w:rPr>
      <w:rFonts w:ascii="Tahoma" w:eastAsia="Times New Roman" w:hAnsi="Tahoma" w:cs="Tahoma"/>
      <w:sz w:val="16"/>
      <w:szCs w:val="16"/>
      <w:lang w:val="hr-HR" w:eastAsia="hr-HR" w:bidi="hr-HR"/>
    </w:rPr>
  </w:style>
  <w:style w:type="character" w:customStyle="1" w:styleId="tlid-translation">
    <w:name w:val="tlid-translation"/>
    <w:basedOn w:val="DefaultParagraphFont"/>
    <w:rsid w:val="00E95077"/>
  </w:style>
  <w:style w:type="paragraph" w:styleId="Header">
    <w:name w:val="header"/>
    <w:basedOn w:val="Normal"/>
    <w:link w:val="HeaderChar"/>
    <w:uiPriority w:val="99"/>
    <w:unhideWhenUsed/>
    <w:rsid w:val="00553EE4"/>
    <w:pPr>
      <w:tabs>
        <w:tab w:val="center" w:pos="4536"/>
        <w:tab w:val="right" w:pos="9072"/>
      </w:tabs>
    </w:pPr>
  </w:style>
  <w:style w:type="character" w:customStyle="1" w:styleId="HeaderChar">
    <w:name w:val="Header Char"/>
    <w:basedOn w:val="DefaultParagraphFont"/>
    <w:link w:val="Header"/>
    <w:uiPriority w:val="99"/>
    <w:rsid w:val="00553EE4"/>
    <w:rPr>
      <w:rFonts w:ascii="Times New Roman" w:eastAsia="Times New Roman" w:hAnsi="Times New Roman" w:cs="Times New Roman"/>
      <w:lang w:val="hr-HR" w:eastAsia="hr-HR" w:bidi="hr-HR"/>
    </w:rPr>
  </w:style>
  <w:style w:type="paragraph" w:styleId="Footer">
    <w:name w:val="footer"/>
    <w:basedOn w:val="Normal"/>
    <w:link w:val="FooterChar"/>
    <w:unhideWhenUsed/>
    <w:rsid w:val="00553EE4"/>
    <w:pPr>
      <w:tabs>
        <w:tab w:val="center" w:pos="4536"/>
        <w:tab w:val="right" w:pos="9072"/>
      </w:tabs>
    </w:pPr>
  </w:style>
  <w:style w:type="character" w:customStyle="1" w:styleId="FooterChar">
    <w:name w:val="Footer Char"/>
    <w:basedOn w:val="DefaultParagraphFont"/>
    <w:link w:val="Footer"/>
    <w:uiPriority w:val="99"/>
    <w:rsid w:val="00553EE4"/>
    <w:rPr>
      <w:rFonts w:ascii="Times New Roman" w:eastAsia="Times New Roman" w:hAnsi="Times New Roman" w:cs="Times New Roman"/>
      <w:lang w:val="hr-HR" w:eastAsia="hr-HR" w:bidi="hr-HR"/>
    </w:rPr>
  </w:style>
  <w:style w:type="character" w:customStyle="1" w:styleId="Heading3Char">
    <w:name w:val="Heading 3 Char"/>
    <w:basedOn w:val="DefaultParagraphFont"/>
    <w:link w:val="Heading3"/>
    <w:uiPriority w:val="9"/>
    <w:semiHidden/>
    <w:rsid w:val="0075492A"/>
    <w:rPr>
      <w:rFonts w:asciiTheme="majorHAnsi" w:eastAsiaTheme="majorEastAsia" w:hAnsiTheme="majorHAnsi" w:cstheme="majorBidi"/>
      <w:color w:val="243F60" w:themeColor="accent1" w:themeShade="7F"/>
      <w:sz w:val="24"/>
      <w:szCs w:val="24"/>
      <w:lang w:val="en-GB" w:eastAsia="hr-HR" w:bidi="hr-HR"/>
    </w:rPr>
  </w:style>
  <w:style w:type="character" w:styleId="Hyperlink">
    <w:name w:val="Hyperlink"/>
    <w:rsid w:val="00DD60E4"/>
    <w:rPr>
      <w:color w:val="0000FF"/>
      <w:u w:val="single"/>
    </w:rPr>
  </w:style>
  <w:style w:type="paragraph" w:styleId="BodyText3">
    <w:name w:val="Body Text 3"/>
    <w:basedOn w:val="Normal"/>
    <w:link w:val="BodyText3Char"/>
    <w:uiPriority w:val="99"/>
    <w:semiHidden/>
    <w:unhideWhenUsed/>
    <w:rsid w:val="00C3544E"/>
    <w:pPr>
      <w:spacing w:after="120"/>
    </w:pPr>
    <w:rPr>
      <w:sz w:val="16"/>
      <w:szCs w:val="16"/>
    </w:rPr>
  </w:style>
  <w:style w:type="character" w:customStyle="1" w:styleId="BodyText3Char">
    <w:name w:val="Body Text 3 Char"/>
    <w:basedOn w:val="DefaultParagraphFont"/>
    <w:link w:val="BodyText3"/>
    <w:uiPriority w:val="99"/>
    <w:semiHidden/>
    <w:rsid w:val="00C3544E"/>
    <w:rPr>
      <w:rFonts w:ascii="Times New Roman" w:eastAsia="Times New Roman" w:hAnsi="Times New Roman" w:cs="Times New Roman"/>
      <w:sz w:val="16"/>
      <w:szCs w:val="16"/>
      <w:lang w:val="en-GB" w:eastAsia="hr-HR" w:bidi="hr-HR"/>
    </w:rPr>
  </w:style>
  <w:style w:type="character" w:styleId="PageNumber">
    <w:name w:val="page number"/>
    <w:basedOn w:val="DefaultParagraphFont"/>
    <w:rsid w:val="00C354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497071">
      <w:bodyDiv w:val="1"/>
      <w:marLeft w:val="0"/>
      <w:marRight w:val="0"/>
      <w:marTop w:val="0"/>
      <w:marBottom w:val="0"/>
      <w:divBdr>
        <w:top w:val="none" w:sz="0" w:space="0" w:color="auto"/>
        <w:left w:val="none" w:sz="0" w:space="0" w:color="auto"/>
        <w:bottom w:val="none" w:sz="0" w:space="0" w:color="auto"/>
        <w:right w:val="none" w:sz="0" w:space="0" w:color="auto"/>
      </w:divBdr>
      <w:divsChild>
        <w:div w:id="441653744">
          <w:marLeft w:val="0"/>
          <w:marRight w:val="0"/>
          <w:marTop w:val="0"/>
          <w:marBottom w:val="0"/>
          <w:divBdr>
            <w:top w:val="none" w:sz="0" w:space="0" w:color="auto"/>
            <w:left w:val="none" w:sz="0" w:space="0" w:color="auto"/>
            <w:bottom w:val="none" w:sz="0" w:space="0" w:color="auto"/>
            <w:right w:val="none" w:sz="0" w:space="0" w:color="auto"/>
          </w:divBdr>
          <w:divsChild>
            <w:div w:id="112978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96126">
      <w:bodyDiv w:val="1"/>
      <w:marLeft w:val="0"/>
      <w:marRight w:val="0"/>
      <w:marTop w:val="0"/>
      <w:marBottom w:val="0"/>
      <w:divBdr>
        <w:top w:val="none" w:sz="0" w:space="0" w:color="auto"/>
        <w:left w:val="none" w:sz="0" w:space="0" w:color="auto"/>
        <w:bottom w:val="none" w:sz="0" w:space="0" w:color="auto"/>
        <w:right w:val="none" w:sz="0" w:space="0" w:color="auto"/>
      </w:divBdr>
      <w:divsChild>
        <w:div w:id="693120021">
          <w:marLeft w:val="0"/>
          <w:marRight w:val="0"/>
          <w:marTop w:val="0"/>
          <w:marBottom w:val="0"/>
          <w:divBdr>
            <w:top w:val="none" w:sz="0" w:space="0" w:color="auto"/>
            <w:left w:val="none" w:sz="0" w:space="0" w:color="auto"/>
            <w:bottom w:val="none" w:sz="0" w:space="0" w:color="auto"/>
            <w:right w:val="none" w:sz="0" w:space="0" w:color="auto"/>
          </w:divBdr>
          <w:divsChild>
            <w:div w:id="28018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463448">
      <w:bodyDiv w:val="1"/>
      <w:marLeft w:val="0"/>
      <w:marRight w:val="0"/>
      <w:marTop w:val="0"/>
      <w:marBottom w:val="0"/>
      <w:divBdr>
        <w:top w:val="none" w:sz="0" w:space="0" w:color="auto"/>
        <w:left w:val="none" w:sz="0" w:space="0" w:color="auto"/>
        <w:bottom w:val="none" w:sz="0" w:space="0" w:color="auto"/>
        <w:right w:val="none" w:sz="0" w:space="0" w:color="auto"/>
      </w:divBdr>
      <w:divsChild>
        <w:div w:id="1469786350">
          <w:marLeft w:val="0"/>
          <w:marRight w:val="0"/>
          <w:marTop w:val="0"/>
          <w:marBottom w:val="0"/>
          <w:divBdr>
            <w:top w:val="none" w:sz="0" w:space="0" w:color="auto"/>
            <w:left w:val="none" w:sz="0" w:space="0" w:color="auto"/>
            <w:bottom w:val="none" w:sz="0" w:space="0" w:color="auto"/>
            <w:right w:val="none" w:sz="0" w:space="0" w:color="auto"/>
          </w:divBdr>
          <w:divsChild>
            <w:div w:id="160387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7C310-DE12-494F-8B9E-791E05A87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10</Pages>
  <Words>3554</Words>
  <Characters>20259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Online2PDF.com</dc:creator>
  <cp:lastModifiedBy>Emir Bihorac</cp:lastModifiedBy>
  <cp:revision>79</cp:revision>
  <cp:lastPrinted>2020-09-03T06:34:00Z</cp:lastPrinted>
  <dcterms:created xsi:type="dcterms:W3CDTF">2020-08-14T06:22:00Z</dcterms:created>
  <dcterms:modified xsi:type="dcterms:W3CDTF">2020-10-13T10:55:00Z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2018-04-27T00:00:00Z</vt:filetime>
  </property>
  <property fmtid="{D5CDD505-2E9C-101B-9397-08002B2CF9AE}" pid="3" name="Creator">
    <vt:lpwstr>Microsoft® Word 2010</vt:lpwstr>
  </property>
  <property fmtid="{D5CDD505-2E9C-101B-9397-08002B2CF9AE}" pid="4" name="LastSaved">
    <vt:filetime>2018-05-09T00:00:00Z</vt:filetime>
  </property>
</Properties>
</file>